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7671A" w14:textId="77777777" w:rsidR="004C599D" w:rsidRPr="00155A31" w:rsidRDefault="004C599D" w:rsidP="00695056">
      <w:pPr>
        <w:rPr>
          <w:rFonts w:ascii="Avenir Next LT Pro" w:hAnsi="Avenir Next LT Pro" w:cstheme="minorHAnsi"/>
          <w:b/>
          <w:bCs/>
          <w:sz w:val="28"/>
          <w:szCs w:val="28"/>
          <w:lang w:eastAsia="pl-PL"/>
        </w:rPr>
      </w:pPr>
      <w:bookmarkStart w:id="0" w:name="_Hlk490605815"/>
      <w:r w:rsidRPr="00155A31">
        <w:rPr>
          <w:rFonts w:ascii="Avenir Next LT Pro" w:hAnsi="Avenir Next LT Pro" w:cstheme="minorHAnsi"/>
          <w:b/>
          <w:bCs/>
          <w:sz w:val="28"/>
          <w:szCs w:val="28"/>
          <w:lang w:eastAsia="pl-PL"/>
        </w:rPr>
        <w:t>REGULAMIN REKRUTACJI I UDZIAŁU W PROJEKCIE</w:t>
      </w:r>
    </w:p>
    <w:p w14:paraId="0110BC3F" w14:textId="43E21EC3" w:rsidR="0020329F" w:rsidRPr="00155A31" w:rsidRDefault="00155A31" w:rsidP="0020329F">
      <w:pPr>
        <w:spacing w:after="120"/>
        <w:rPr>
          <w:rFonts w:ascii="Avenir Next LT Pro" w:hAnsi="Avenir Next LT Pro"/>
          <w:bCs/>
          <w:sz w:val="24"/>
          <w:szCs w:val="24"/>
        </w:rPr>
      </w:pPr>
      <w:bookmarkStart w:id="1" w:name="_Hlk31921843"/>
      <w:bookmarkEnd w:id="0"/>
      <w:r>
        <w:rPr>
          <w:rFonts w:ascii="Avenir Next LT Pro" w:hAnsi="Avenir Next LT Pro"/>
          <w:bCs/>
          <w:sz w:val="24"/>
          <w:szCs w:val="24"/>
        </w:rPr>
        <w:t xml:space="preserve">„Kompetencje cyfrowe POMOSTem dla rynku pracy” nr </w:t>
      </w:r>
      <w:bookmarkEnd w:id="1"/>
      <w:r>
        <w:rPr>
          <w:rFonts w:ascii="Avenir Next LT Pro" w:hAnsi="Avenir Next LT Pro"/>
          <w:bCs/>
          <w:sz w:val="24"/>
          <w:szCs w:val="24"/>
        </w:rPr>
        <w:t xml:space="preserve">FELU.10.06-IZ.00-0158/23 </w:t>
      </w:r>
      <w:r w:rsidR="0020329F" w:rsidRPr="00155A31">
        <w:rPr>
          <w:rFonts w:ascii="Avenir Next LT Pro" w:hAnsi="Avenir Next LT Pro"/>
          <w:bCs/>
          <w:sz w:val="24"/>
          <w:szCs w:val="24"/>
        </w:rPr>
        <w:t>realizowanym w ramach programu Fundusze Europejskie dla Lubelskiego 2021-2027</w:t>
      </w:r>
    </w:p>
    <w:p w14:paraId="18977D67" w14:textId="77777777" w:rsidR="005D5AFF" w:rsidRPr="00155A31" w:rsidRDefault="005D5AFF" w:rsidP="00F54953">
      <w:pPr>
        <w:spacing w:after="0"/>
        <w:rPr>
          <w:rFonts w:ascii="Avenir Next LT Pro" w:hAnsi="Avenir Next LT Pro"/>
          <w:bCs/>
          <w:sz w:val="24"/>
          <w:szCs w:val="24"/>
        </w:rPr>
      </w:pPr>
    </w:p>
    <w:p w14:paraId="2139B3BD" w14:textId="45D76FBB" w:rsidR="004C599D" w:rsidRPr="00155A31" w:rsidRDefault="004C599D" w:rsidP="00D403EE">
      <w:pPr>
        <w:pStyle w:val="Nagwekspisutreci"/>
        <w:spacing w:before="360"/>
      </w:pPr>
      <w:bookmarkStart w:id="2" w:name="_Toc94797506"/>
      <w:r w:rsidRPr="00155A31">
        <w:t>Rozdział I. DEFINICJE</w:t>
      </w:r>
      <w:bookmarkEnd w:id="2"/>
    </w:p>
    <w:p w14:paraId="70EA8B04" w14:textId="07096246" w:rsidR="0020329F" w:rsidRPr="00155A31" w:rsidRDefault="0020329F">
      <w:pPr>
        <w:pStyle w:val="Akapitzlist"/>
        <w:numPr>
          <w:ilvl w:val="0"/>
          <w:numId w:val="12"/>
        </w:numPr>
        <w:tabs>
          <w:tab w:val="left" w:pos="8789"/>
        </w:tabs>
        <w:spacing w:before="120" w:after="0"/>
        <w:ind w:left="426" w:hanging="426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 xml:space="preserve">Beneficjent – </w:t>
      </w:r>
      <w:r w:rsidR="00B81A5E">
        <w:rPr>
          <w:rFonts w:ascii="Avenir Next LT Pro" w:hAnsi="Avenir Next LT Pro" w:cstheme="minorHAnsi"/>
          <w:sz w:val="24"/>
          <w:szCs w:val="24"/>
        </w:rPr>
        <w:t>Fundacja Wsparcia i Rozwoju „POMOST” z siedzibą w Elblągu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 (ul. </w:t>
      </w:r>
      <w:r w:rsidR="00B81A5E">
        <w:rPr>
          <w:rFonts w:ascii="Avenir Next LT Pro" w:hAnsi="Avenir Next LT Pro" w:cstheme="minorHAnsi"/>
          <w:sz w:val="24"/>
          <w:szCs w:val="24"/>
        </w:rPr>
        <w:t>Kosynierów Gdyńskich 30 lok. 3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, </w:t>
      </w:r>
      <w:r w:rsidR="00B81A5E">
        <w:rPr>
          <w:rFonts w:ascii="Avenir Next LT Pro" w:hAnsi="Avenir Next LT Pro" w:cstheme="minorHAnsi"/>
          <w:sz w:val="24"/>
          <w:szCs w:val="24"/>
        </w:rPr>
        <w:t>82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-300 </w:t>
      </w:r>
      <w:r w:rsidR="00B81A5E">
        <w:rPr>
          <w:rFonts w:ascii="Avenir Next LT Pro" w:hAnsi="Avenir Next LT Pro" w:cstheme="minorHAnsi"/>
          <w:sz w:val="24"/>
          <w:szCs w:val="24"/>
        </w:rPr>
        <w:t>Elbląg</w:t>
      </w:r>
      <w:r w:rsidRPr="00155A31">
        <w:rPr>
          <w:rFonts w:ascii="Avenir Next LT Pro" w:hAnsi="Avenir Next LT Pro" w:cstheme="minorHAnsi"/>
          <w:sz w:val="24"/>
          <w:szCs w:val="24"/>
        </w:rPr>
        <w:t>).</w:t>
      </w:r>
    </w:p>
    <w:p w14:paraId="539FD8E8" w14:textId="3713F68C" w:rsidR="0020329F" w:rsidRPr="00155A31" w:rsidRDefault="0020329F">
      <w:pPr>
        <w:pStyle w:val="Akapitzlist"/>
        <w:numPr>
          <w:ilvl w:val="0"/>
          <w:numId w:val="12"/>
        </w:numPr>
        <w:tabs>
          <w:tab w:val="left" w:pos="8789"/>
        </w:tabs>
        <w:spacing w:before="120"/>
        <w:ind w:left="426" w:hanging="426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/>
          <w:sz w:val="24"/>
          <w:szCs w:val="24"/>
        </w:rPr>
        <w:t>Biuro Projektu –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 mieszczące się w</w:t>
      </w:r>
      <w:r w:rsidR="00B40722" w:rsidRPr="00155A31">
        <w:rPr>
          <w:rFonts w:ascii="Avenir Next LT Pro" w:hAnsi="Avenir Next LT Pro" w:cstheme="minorHAnsi"/>
          <w:sz w:val="24"/>
          <w:szCs w:val="24"/>
        </w:rPr>
        <w:t xml:space="preserve"> </w:t>
      </w:r>
      <w:r w:rsidR="007308E9" w:rsidRPr="007308E9">
        <w:rPr>
          <w:rFonts w:ascii="Avenir Next LT Pro" w:hAnsi="Avenir Next LT Pro" w:cstheme="minorHAnsi"/>
          <w:sz w:val="24"/>
          <w:szCs w:val="24"/>
        </w:rPr>
        <w:t>Chełmnie (22-110), przy ul. Partyzantów 8</w:t>
      </w:r>
      <w:r w:rsidR="00B40722" w:rsidRPr="00155A31">
        <w:rPr>
          <w:rFonts w:ascii="Avenir Next LT Pro" w:hAnsi="Avenir Next LT Pro" w:cstheme="minorHAnsi"/>
          <w:sz w:val="24"/>
          <w:szCs w:val="24"/>
        </w:rPr>
        <w:t>,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 w</w:t>
      </w:r>
      <w:r w:rsidR="00B40722" w:rsidRPr="00155A31">
        <w:rPr>
          <w:rFonts w:ascii="Avenir Next LT Pro" w:hAnsi="Avenir Next LT Pro" w:cstheme="minorHAnsi"/>
          <w:sz w:val="24"/>
          <w:szCs w:val="24"/>
        </w:rPr>
        <w:t> </w:t>
      </w:r>
      <w:r w:rsidRPr="00155A31">
        <w:rPr>
          <w:rFonts w:ascii="Avenir Next LT Pro" w:hAnsi="Avenir Next LT Pro" w:cstheme="minorHAnsi"/>
          <w:sz w:val="24"/>
          <w:szCs w:val="24"/>
        </w:rPr>
        <w:t>którym przyjmowane będą dokumenty rekrutacyjne</w:t>
      </w:r>
      <w:r w:rsidR="0007580C" w:rsidRPr="00155A31">
        <w:rPr>
          <w:rFonts w:ascii="Avenir Next LT Pro" w:hAnsi="Avenir Next LT Pro" w:cstheme="minorHAnsi"/>
          <w:sz w:val="24"/>
          <w:szCs w:val="24"/>
        </w:rPr>
        <w:t xml:space="preserve">, a także będą </w:t>
      </w:r>
      <w:r w:rsidRPr="00155A31">
        <w:rPr>
          <w:rFonts w:ascii="Avenir Next LT Pro" w:hAnsi="Avenir Next LT Pro" w:cstheme="minorHAnsi"/>
          <w:sz w:val="24"/>
          <w:szCs w:val="24"/>
        </w:rPr>
        <w:t>udzielane informacje na temat realizacji Projektu osobom zainteresowanym udziałem w Projekcie</w:t>
      </w:r>
      <w:r w:rsidR="0007580C" w:rsidRPr="00155A31">
        <w:rPr>
          <w:rFonts w:ascii="Avenir Next LT Pro" w:hAnsi="Avenir Next LT Pro" w:cstheme="minorHAnsi"/>
          <w:sz w:val="24"/>
          <w:szCs w:val="24"/>
        </w:rPr>
        <w:t>, Osobom kandydującym do Projektu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 oraz </w:t>
      </w:r>
      <w:r w:rsidR="000D00EC" w:rsidRPr="00155A31">
        <w:rPr>
          <w:rFonts w:ascii="Avenir Next LT Pro" w:hAnsi="Avenir Next LT Pro"/>
          <w:sz w:val="24"/>
          <w:szCs w:val="24"/>
        </w:rPr>
        <w:t>Osobom uczestniczącym w Projekcie</w:t>
      </w:r>
      <w:r w:rsidRPr="00155A31">
        <w:rPr>
          <w:rFonts w:ascii="Avenir Next LT Pro" w:hAnsi="Avenir Next LT Pro" w:cstheme="minorHAnsi"/>
          <w:sz w:val="24"/>
          <w:szCs w:val="24"/>
        </w:rPr>
        <w:t>, czynne w dni robocze od poniedziałku do</w:t>
      </w:r>
      <w:r w:rsidR="0007580C" w:rsidRPr="00155A31">
        <w:rPr>
          <w:rFonts w:ascii="Avenir Next LT Pro" w:hAnsi="Avenir Next LT Pro" w:cstheme="minorHAnsi"/>
          <w:sz w:val="24"/>
          <w:szCs w:val="24"/>
        </w:rPr>
        <w:t> </w:t>
      </w:r>
      <w:r w:rsidRPr="00155A31">
        <w:rPr>
          <w:rFonts w:ascii="Avenir Next LT Pro" w:hAnsi="Avenir Next LT Pro" w:cstheme="minorHAnsi"/>
          <w:sz w:val="24"/>
          <w:szCs w:val="24"/>
        </w:rPr>
        <w:t>piątku w godzinach 8:00 do 16:00.</w:t>
      </w:r>
    </w:p>
    <w:p w14:paraId="3D9FF2E1" w14:textId="3C87CC8A" w:rsidR="0020329F" w:rsidRPr="00155A31" w:rsidRDefault="0020329F">
      <w:pPr>
        <w:pStyle w:val="Akapitzlist"/>
        <w:numPr>
          <w:ilvl w:val="0"/>
          <w:numId w:val="12"/>
        </w:numPr>
        <w:tabs>
          <w:tab w:val="left" w:pos="8789"/>
        </w:tabs>
        <w:spacing w:before="120" w:after="0"/>
        <w:ind w:left="426" w:hanging="426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 xml:space="preserve">Instytucja Zarządzająca (IZ) – Zarząd Województwa </w:t>
      </w:r>
      <w:r w:rsidR="00B40722" w:rsidRPr="00155A31">
        <w:rPr>
          <w:rFonts w:ascii="Avenir Next LT Pro" w:hAnsi="Avenir Next LT Pro" w:cstheme="minorHAnsi"/>
          <w:sz w:val="24"/>
          <w:szCs w:val="24"/>
        </w:rPr>
        <w:t>Lubelskiego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 (</w:t>
      </w:r>
      <w:r w:rsidR="00B40722" w:rsidRPr="00155A31">
        <w:rPr>
          <w:rFonts w:ascii="Avenir Next LT Pro" w:hAnsi="Avenir Next LT Pro" w:cstheme="minorHAnsi"/>
          <w:sz w:val="24"/>
          <w:szCs w:val="24"/>
        </w:rPr>
        <w:t>ul. Grottgera 4, 20-029 Lublin</w:t>
      </w:r>
      <w:r w:rsidRPr="00155A31">
        <w:rPr>
          <w:rFonts w:ascii="Avenir Next LT Pro" w:hAnsi="Avenir Next LT Pro" w:cstheme="minorHAnsi"/>
          <w:sz w:val="24"/>
          <w:szCs w:val="24"/>
        </w:rPr>
        <w:t>).</w:t>
      </w:r>
    </w:p>
    <w:p w14:paraId="7070A3A7" w14:textId="77777777" w:rsidR="0020329F" w:rsidRPr="00155A31" w:rsidRDefault="0020329F">
      <w:pPr>
        <w:pStyle w:val="Akapitzlist"/>
        <w:numPr>
          <w:ilvl w:val="0"/>
          <w:numId w:val="12"/>
        </w:numPr>
        <w:ind w:left="426" w:hanging="426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Osoba bezdomna lub dotknięta wykluczeniem z dostępu do mieszkań – osoba, której okoliczności życia są zgodne z Europejską typologią bezdomności i wykluczenia mieszkaniowego ETHOS, w której wskazuje się okoliczności życia w bezdomności lub ekstremalne formy wykluczenia mieszkaniowego:</w:t>
      </w:r>
    </w:p>
    <w:p w14:paraId="2C432CB7" w14:textId="77777777" w:rsidR="0020329F" w:rsidRPr="00155A31" w:rsidRDefault="0020329F">
      <w:pPr>
        <w:pStyle w:val="Akapitzlist"/>
        <w:numPr>
          <w:ilvl w:val="0"/>
          <w:numId w:val="13"/>
        </w:numPr>
        <w:ind w:left="851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bez dachu nad głową (osoby żyjące w surowych i alarmujących warunkach),</w:t>
      </w:r>
    </w:p>
    <w:p w14:paraId="28172373" w14:textId="35100456" w:rsidR="0020329F" w:rsidRPr="00155A31" w:rsidRDefault="0020329F">
      <w:pPr>
        <w:pStyle w:val="Akapitzlist"/>
        <w:numPr>
          <w:ilvl w:val="0"/>
          <w:numId w:val="13"/>
        </w:numPr>
        <w:ind w:left="851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bez miejsca zamieszkania (osoby przebywające w schroniskach dla</w:t>
      </w:r>
      <w:r w:rsidR="0007580C" w:rsidRPr="00155A31">
        <w:rPr>
          <w:rFonts w:ascii="Avenir Next LT Pro" w:hAnsi="Avenir Next LT Pro" w:cstheme="minorHAnsi"/>
          <w:sz w:val="24"/>
          <w:szCs w:val="24"/>
        </w:rPr>
        <w:t> </w:t>
      </w:r>
      <w:r w:rsidRPr="00155A31">
        <w:rPr>
          <w:rFonts w:ascii="Avenir Next LT Pro" w:hAnsi="Avenir Next LT Pro" w:cstheme="minorHAnsi"/>
          <w:sz w:val="24"/>
          <w:szCs w:val="24"/>
        </w:rPr>
        <w:t>bezdomnych, w schroniskach dla kobiet, schroniskach dla</w:t>
      </w:r>
      <w:r w:rsidR="0007580C" w:rsidRPr="00155A31">
        <w:rPr>
          <w:rFonts w:ascii="Avenir Next LT Pro" w:hAnsi="Avenir Next LT Pro" w:cstheme="minorHAnsi"/>
          <w:sz w:val="24"/>
          <w:szCs w:val="24"/>
        </w:rPr>
        <w:t> </w:t>
      </w:r>
      <w:r w:rsidRPr="00155A31">
        <w:rPr>
          <w:rFonts w:ascii="Avenir Next LT Pro" w:hAnsi="Avenir Next LT Pro" w:cstheme="minorHAnsi"/>
          <w:sz w:val="24"/>
          <w:szCs w:val="24"/>
        </w:rPr>
        <w:t>imigrantów, osoby opuszczające instytucje penitencjarne</w:t>
      </w:r>
      <w:r w:rsidR="0007580C" w:rsidRPr="00155A31">
        <w:rPr>
          <w:rFonts w:ascii="Avenir Next LT Pro" w:hAnsi="Avenir Next LT Pro" w:cstheme="minorHAnsi"/>
          <w:sz w:val="24"/>
          <w:szCs w:val="24"/>
        </w:rPr>
        <w:t xml:space="preserve"> </w:t>
      </w:r>
      <w:r w:rsidRPr="00155A31">
        <w:rPr>
          <w:rFonts w:ascii="Avenir Next LT Pro" w:hAnsi="Avenir Next LT Pro" w:cstheme="minorHAnsi"/>
          <w:sz w:val="24"/>
          <w:szCs w:val="24"/>
        </w:rPr>
        <w:t>/</w:t>
      </w:r>
      <w:r w:rsidR="0007580C" w:rsidRPr="00155A31">
        <w:rPr>
          <w:rFonts w:ascii="Avenir Next LT Pro" w:hAnsi="Avenir Next LT Pro" w:cstheme="minorHAnsi"/>
          <w:sz w:val="24"/>
          <w:szCs w:val="24"/>
        </w:rPr>
        <w:t xml:space="preserve"> </w:t>
      </w:r>
      <w:r w:rsidRPr="00155A31">
        <w:rPr>
          <w:rFonts w:ascii="Avenir Next LT Pro" w:hAnsi="Avenir Next LT Pro" w:cstheme="minorHAnsi"/>
          <w:sz w:val="24"/>
          <w:szCs w:val="24"/>
        </w:rPr>
        <w:t>karne</w:t>
      </w:r>
      <w:r w:rsidR="0007580C" w:rsidRPr="00155A31">
        <w:rPr>
          <w:rFonts w:ascii="Avenir Next LT Pro" w:hAnsi="Avenir Next LT Pro" w:cstheme="minorHAnsi"/>
          <w:sz w:val="24"/>
          <w:szCs w:val="24"/>
        </w:rPr>
        <w:t xml:space="preserve"> </w:t>
      </w:r>
      <w:r w:rsidRPr="00155A31">
        <w:rPr>
          <w:rFonts w:ascii="Avenir Next LT Pro" w:hAnsi="Avenir Next LT Pro" w:cstheme="minorHAnsi"/>
          <w:sz w:val="24"/>
          <w:szCs w:val="24"/>
        </w:rPr>
        <w:t>/</w:t>
      </w:r>
      <w:r w:rsidR="0007580C" w:rsidRPr="00155A31">
        <w:rPr>
          <w:rFonts w:ascii="Avenir Next LT Pro" w:hAnsi="Avenir Next LT Pro" w:cstheme="minorHAnsi"/>
          <w:sz w:val="24"/>
          <w:szCs w:val="24"/>
        </w:rPr>
        <w:t xml:space="preserve"> </w:t>
      </w:r>
      <w:r w:rsidRPr="00155A31">
        <w:rPr>
          <w:rFonts w:ascii="Avenir Next LT Pro" w:hAnsi="Avenir Next LT Pro" w:cstheme="minorHAnsi"/>
          <w:sz w:val="24"/>
          <w:szCs w:val="24"/>
        </w:rPr>
        <w:t>szpitale, instytucje opiekuńcze, osoby otrzymujące długookresowe wsparcie z powodu bezdomności – specjalistyczne zakwaterowanie wspierane),</w:t>
      </w:r>
    </w:p>
    <w:p w14:paraId="1AB7CABF" w14:textId="77777777" w:rsidR="0020329F" w:rsidRPr="00155A31" w:rsidRDefault="0020329F">
      <w:pPr>
        <w:pStyle w:val="Akapitzlist"/>
        <w:numPr>
          <w:ilvl w:val="0"/>
          <w:numId w:val="13"/>
        </w:numPr>
        <w:ind w:left="851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niezabezpieczone zakwaterowanie (osoby posiadające niepewny najem z nakazem eksmisji, osoby zagrożone przemocą),</w:t>
      </w:r>
    </w:p>
    <w:p w14:paraId="17E9BE4E" w14:textId="77777777" w:rsidR="0020329F" w:rsidRPr="00155A31" w:rsidRDefault="0020329F">
      <w:pPr>
        <w:pStyle w:val="Akapitzlist"/>
        <w:numPr>
          <w:ilvl w:val="0"/>
          <w:numId w:val="13"/>
        </w:numPr>
        <w:ind w:left="851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nieodpowiednie warunki mieszkaniowe (konstrukcje tymczasowe, mieszkania substandardowe – lokale nienadające się do zamieszkania wg standardu krajowego, skrajne przeludnienie).</w:t>
      </w:r>
    </w:p>
    <w:p w14:paraId="1DDDF1FD" w14:textId="77777777" w:rsidR="0020329F" w:rsidRPr="00155A31" w:rsidRDefault="00DC7934">
      <w:pPr>
        <w:pStyle w:val="Akapitzlist"/>
        <w:numPr>
          <w:ilvl w:val="0"/>
          <w:numId w:val="12"/>
        </w:numPr>
        <w:tabs>
          <w:tab w:val="left" w:pos="8789"/>
        </w:tabs>
        <w:spacing w:after="0"/>
        <w:ind w:left="426" w:hanging="426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Osoba bezrobotna – osoba pozostająca bez pracy, gotowa do jej podjęcia i aktywnie poszukująca zatrudnienia.</w:t>
      </w:r>
    </w:p>
    <w:p w14:paraId="07921075" w14:textId="417A8E03" w:rsidR="0020329F" w:rsidRPr="00155A31" w:rsidRDefault="0020329F">
      <w:pPr>
        <w:pStyle w:val="Akapitzlist"/>
        <w:numPr>
          <w:ilvl w:val="0"/>
          <w:numId w:val="12"/>
        </w:numPr>
        <w:tabs>
          <w:tab w:val="left" w:pos="8789"/>
        </w:tabs>
        <w:spacing w:after="0"/>
        <w:ind w:left="426" w:hanging="426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Osoba bierna zawodowo – osoba, która w danej chwili nie tworzy zasobów siły roboczej (tzn. nie pracuje i nie jest bezrobotna).</w:t>
      </w:r>
    </w:p>
    <w:p w14:paraId="451C6F39" w14:textId="42831ECD" w:rsidR="000F2219" w:rsidRPr="00155A31" w:rsidRDefault="00BF68EA">
      <w:pPr>
        <w:pStyle w:val="Akapitzlist"/>
        <w:numPr>
          <w:ilvl w:val="0"/>
          <w:numId w:val="12"/>
        </w:numPr>
        <w:spacing w:after="0"/>
        <w:ind w:left="426" w:hanging="426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Osoba długotrwale bezrobotna – osoba bezrobotna nieprzerwanie przez okres ponad 6 miesięcy (w przypadku osób poniżej 25 roku życia) lub</w:t>
      </w:r>
      <w:r w:rsidR="00E73B07" w:rsidRPr="00155A31">
        <w:rPr>
          <w:rFonts w:ascii="Avenir Next LT Pro" w:hAnsi="Avenir Next LT Pro" w:cstheme="minorHAnsi"/>
          <w:sz w:val="24"/>
          <w:szCs w:val="24"/>
        </w:rPr>
        <w:t xml:space="preserve"> 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bezrobotna </w:t>
      </w:r>
      <w:r w:rsidRPr="00155A31">
        <w:rPr>
          <w:rFonts w:ascii="Avenir Next LT Pro" w:hAnsi="Avenir Next LT Pro" w:cstheme="minorHAnsi"/>
          <w:sz w:val="24"/>
          <w:szCs w:val="24"/>
        </w:rPr>
        <w:lastRenderedPageBreak/>
        <w:t>nie</w:t>
      </w:r>
      <w:r w:rsidR="00F07564" w:rsidRPr="00155A31">
        <w:rPr>
          <w:rFonts w:ascii="Avenir Next LT Pro" w:hAnsi="Avenir Next LT Pro" w:cstheme="minorHAnsi"/>
          <w:sz w:val="24"/>
          <w:szCs w:val="24"/>
        </w:rPr>
        <w:t>przerwanie przez okres ponad 12 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miesięcy (w przypadku osób powyżej 25 roku życia). </w:t>
      </w:r>
    </w:p>
    <w:p w14:paraId="37D71599" w14:textId="30672EA5" w:rsidR="000F2219" w:rsidRPr="00155A31" w:rsidRDefault="000F2219">
      <w:pPr>
        <w:pStyle w:val="Akapitzlist"/>
        <w:numPr>
          <w:ilvl w:val="0"/>
          <w:numId w:val="12"/>
        </w:numPr>
        <w:spacing w:after="0"/>
        <w:ind w:left="426" w:hanging="426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Osoba dorosła o niskich umiejętnościach podstawowych – osoba powyżej 18. roku życia, która bez względu na wykształcenie oraz status zatrudnienia, posiada umiejętności podstawowe (rozumienie i tworzenie informacji, rozumowanie matematyczne, umiejętności cyfrowe) odpowiadające poziomowi nie wyższemu niż 3. poziom Polskiej Ramy Kwalifikacji (PRK).</w:t>
      </w:r>
    </w:p>
    <w:p w14:paraId="0DA5EF3B" w14:textId="21746019" w:rsidR="00B16F96" w:rsidRPr="00155A31" w:rsidRDefault="00B16F96">
      <w:pPr>
        <w:pStyle w:val="Akapitzlist"/>
        <w:numPr>
          <w:ilvl w:val="0"/>
          <w:numId w:val="12"/>
        </w:numPr>
        <w:tabs>
          <w:tab w:val="left" w:pos="8789"/>
        </w:tabs>
        <w:spacing w:before="120" w:after="0"/>
        <w:ind w:left="426" w:hanging="426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Osoba kandydująca do Projektu – osoba, która złożyła w Biurze Projektu dokumenty rekrutacyjne i oczekuje na wynik rekrutacji.</w:t>
      </w:r>
    </w:p>
    <w:p w14:paraId="3EAFF262" w14:textId="7BF94665" w:rsidR="0020329F" w:rsidRPr="00155A31" w:rsidRDefault="0020329F">
      <w:pPr>
        <w:pStyle w:val="Akapitzlist"/>
        <w:numPr>
          <w:ilvl w:val="0"/>
          <w:numId w:val="12"/>
        </w:numPr>
        <w:spacing w:after="0"/>
        <w:ind w:left="426" w:hanging="426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 xml:space="preserve">Osoba o niskich kwalifikacjach – osoba posiadająca wykształcenie na poziomie do ISCED 3 </w:t>
      </w:r>
      <w:r w:rsidR="000F2219" w:rsidRPr="00155A31">
        <w:rPr>
          <w:rFonts w:ascii="Avenir Next LT Pro" w:hAnsi="Avenir Next LT Pro" w:cstheme="minorHAnsi"/>
          <w:sz w:val="24"/>
          <w:szCs w:val="24"/>
        </w:rPr>
        <w:t xml:space="preserve">włącznie </w:t>
      </w:r>
      <w:r w:rsidRPr="00155A31">
        <w:rPr>
          <w:rFonts w:ascii="Avenir Next LT Pro" w:hAnsi="Avenir Next LT Pro" w:cstheme="minorHAnsi"/>
          <w:sz w:val="24"/>
          <w:szCs w:val="24"/>
        </w:rPr>
        <w:t>(</w:t>
      </w:r>
      <w:r w:rsidR="000F2219" w:rsidRPr="00155A31">
        <w:rPr>
          <w:rFonts w:ascii="Avenir Next LT Pro" w:hAnsi="Avenir Next LT Pro" w:cstheme="minorHAnsi"/>
          <w:sz w:val="24"/>
          <w:szCs w:val="24"/>
        </w:rPr>
        <w:t>wykształcenie podstawowe – ISCED 1, wykształcenie gimnazjalne – ISCED 2, wykształcenie ponadgimnazjalne – ISCED 3</w:t>
      </w:r>
      <w:r w:rsidRPr="00155A31">
        <w:rPr>
          <w:rFonts w:ascii="Avenir Next LT Pro" w:hAnsi="Avenir Next LT Pro" w:cstheme="minorHAnsi"/>
          <w:sz w:val="24"/>
          <w:szCs w:val="24"/>
        </w:rPr>
        <w:t>).</w:t>
      </w:r>
    </w:p>
    <w:p w14:paraId="0B06D60E" w14:textId="46746B66" w:rsidR="000F2219" w:rsidRPr="00155A31" w:rsidRDefault="000F2219">
      <w:pPr>
        <w:pStyle w:val="Akapitzlist"/>
        <w:numPr>
          <w:ilvl w:val="0"/>
          <w:numId w:val="12"/>
        </w:numPr>
        <w:spacing w:after="0"/>
        <w:ind w:left="426" w:hanging="426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Osoba starsza – osoba, która ukończyła 60 rok życia.</w:t>
      </w:r>
    </w:p>
    <w:p w14:paraId="3AA24B78" w14:textId="4082E0DA" w:rsidR="00B16F96" w:rsidRPr="00155A31" w:rsidRDefault="00B16F96">
      <w:pPr>
        <w:pStyle w:val="Akapitzlist"/>
        <w:numPr>
          <w:ilvl w:val="0"/>
          <w:numId w:val="12"/>
        </w:numPr>
        <w:tabs>
          <w:tab w:val="left" w:pos="8789"/>
        </w:tabs>
        <w:spacing w:after="0"/>
        <w:ind w:left="426" w:hanging="426"/>
        <w:rPr>
          <w:rFonts w:ascii="Avenir Next LT Pro" w:hAnsi="Avenir Next LT Pro"/>
          <w:sz w:val="24"/>
          <w:szCs w:val="24"/>
        </w:rPr>
      </w:pPr>
      <w:r w:rsidRPr="00155A31">
        <w:rPr>
          <w:rFonts w:ascii="Avenir Next LT Pro" w:hAnsi="Avenir Next LT Pro"/>
          <w:sz w:val="24"/>
          <w:szCs w:val="24"/>
        </w:rPr>
        <w:t>Osoba uczestnicząca w Projekcie – osoba zakwalifikowana do projektu w ramach zaplanowanych działań rekrutacyjnych.</w:t>
      </w:r>
    </w:p>
    <w:p w14:paraId="2DDDE19A" w14:textId="6DA80D7D" w:rsidR="005D486C" w:rsidRPr="00155A31" w:rsidRDefault="00E73B07">
      <w:pPr>
        <w:pStyle w:val="Akapitzlist"/>
        <w:numPr>
          <w:ilvl w:val="0"/>
          <w:numId w:val="12"/>
        </w:numPr>
        <w:spacing w:after="0"/>
        <w:ind w:left="426" w:hanging="426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Osoba z niepełnosprawności</w:t>
      </w:r>
      <w:r w:rsidR="00FF7FBE" w:rsidRPr="00155A31">
        <w:rPr>
          <w:rFonts w:ascii="Avenir Next LT Pro" w:hAnsi="Avenir Next LT Pro" w:cstheme="minorHAnsi"/>
          <w:sz w:val="24"/>
          <w:szCs w:val="24"/>
        </w:rPr>
        <w:t>ami</w:t>
      </w:r>
      <w:r w:rsidR="005D486C" w:rsidRPr="00155A31">
        <w:rPr>
          <w:rFonts w:ascii="Avenir Next LT Pro" w:hAnsi="Avenir Next LT Pro" w:cstheme="minorHAnsi"/>
          <w:sz w:val="24"/>
          <w:szCs w:val="24"/>
        </w:rPr>
        <w:t xml:space="preserve"> – </w:t>
      </w:r>
      <w:r w:rsidR="00C52940" w:rsidRPr="00155A31">
        <w:rPr>
          <w:rFonts w:ascii="Avenir Next LT Pro" w:hAnsi="Avenir Next LT Pro" w:cstheme="minorHAnsi"/>
          <w:sz w:val="24"/>
          <w:szCs w:val="24"/>
        </w:rPr>
        <w:t>osoba</w:t>
      </w:r>
      <w:r w:rsidR="008F1992" w:rsidRPr="00155A31">
        <w:rPr>
          <w:rFonts w:ascii="Avenir Next LT Pro" w:hAnsi="Avenir Next LT Pro" w:cstheme="minorHAnsi"/>
          <w:sz w:val="24"/>
          <w:szCs w:val="24"/>
        </w:rPr>
        <w:t xml:space="preserve"> </w:t>
      </w:r>
      <w:r w:rsidR="00C52940" w:rsidRPr="00155A31">
        <w:rPr>
          <w:rFonts w:ascii="Avenir Next LT Pro" w:hAnsi="Avenir Next LT Pro" w:cstheme="minorHAnsi"/>
          <w:sz w:val="24"/>
          <w:szCs w:val="24"/>
        </w:rPr>
        <w:t>w rozumieniu ustawy z dnia 27 sierpnia 1997 r. o rehabilitacji zawodowej i społecznej oraz zatrudnianiu osób niepełnosprawnych, a także osob</w:t>
      </w:r>
      <w:r w:rsidR="005A6AB2" w:rsidRPr="00155A31">
        <w:rPr>
          <w:rFonts w:ascii="Avenir Next LT Pro" w:hAnsi="Avenir Next LT Pro" w:cstheme="minorHAnsi"/>
          <w:sz w:val="24"/>
          <w:szCs w:val="24"/>
        </w:rPr>
        <w:t>a</w:t>
      </w:r>
      <w:r w:rsidR="00C52940" w:rsidRPr="00155A31">
        <w:rPr>
          <w:rFonts w:ascii="Avenir Next LT Pro" w:hAnsi="Avenir Next LT Pro" w:cstheme="minorHAnsi"/>
          <w:sz w:val="24"/>
          <w:szCs w:val="24"/>
        </w:rPr>
        <w:t xml:space="preserve"> z zaburzeniami psychicznymi, </w:t>
      </w:r>
      <w:r w:rsidR="008F1992" w:rsidRPr="00155A31">
        <w:rPr>
          <w:rFonts w:ascii="Avenir Next LT Pro" w:hAnsi="Avenir Next LT Pro" w:cstheme="minorHAnsi"/>
          <w:sz w:val="24"/>
          <w:szCs w:val="24"/>
        </w:rPr>
        <w:t>w</w:t>
      </w:r>
      <w:r w:rsidR="00B40722" w:rsidRPr="00155A31">
        <w:rPr>
          <w:rFonts w:ascii="Avenir Next LT Pro" w:hAnsi="Avenir Next LT Pro" w:cstheme="minorHAnsi"/>
          <w:sz w:val="24"/>
          <w:szCs w:val="24"/>
        </w:rPr>
        <w:t> </w:t>
      </w:r>
      <w:r w:rsidR="008F1992" w:rsidRPr="00155A31">
        <w:rPr>
          <w:rFonts w:ascii="Avenir Next LT Pro" w:hAnsi="Avenir Next LT Pro" w:cstheme="minorHAnsi"/>
          <w:sz w:val="24"/>
          <w:szCs w:val="24"/>
        </w:rPr>
        <w:t>rozumieniu ustawy</w:t>
      </w:r>
      <w:r w:rsidR="00C52940" w:rsidRPr="00155A31">
        <w:rPr>
          <w:rFonts w:ascii="Avenir Next LT Pro" w:hAnsi="Avenir Next LT Pro" w:cstheme="minorHAnsi"/>
          <w:sz w:val="24"/>
          <w:szCs w:val="24"/>
        </w:rPr>
        <w:t xml:space="preserve"> z dnia 19 sierpnia 1994 r. o ochronie zdrowia psychicznego.</w:t>
      </w:r>
    </w:p>
    <w:p w14:paraId="24F4B8FB" w14:textId="7A1E8D4D" w:rsidR="0020329F" w:rsidRPr="00155A31" w:rsidRDefault="0020329F">
      <w:pPr>
        <w:pStyle w:val="Akapitzlist"/>
        <w:numPr>
          <w:ilvl w:val="0"/>
          <w:numId w:val="12"/>
        </w:numPr>
        <w:tabs>
          <w:tab w:val="left" w:pos="8789"/>
        </w:tabs>
        <w:spacing w:after="0"/>
        <w:ind w:left="426" w:hanging="426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 xml:space="preserve">Projekt – </w:t>
      </w:r>
      <w:r w:rsidR="00B40722" w:rsidRPr="00155A31">
        <w:rPr>
          <w:rFonts w:ascii="Avenir Next LT Pro" w:hAnsi="Avenir Next LT Pro" w:cstheme="minorHAnsi"/>
          <w:sz w:val="24"/>
          <w:szCs w:val="24"/>
        </w:rPr>
        <w:t>p</w:t>
      </w:r>
      <w:r w:rsidRPr="00155A31">
        <w:rPr>
          <w:rFonts w:ascii="Avenir Next LT Pro" w:hAnsi="Avenir Next LT Pro" w:cstheme="minorHAnsi"/>
          <w:sz w:val="24"/>
          <w:szCs w:val="24"/>
        </w:rPr>
        <w:t>rojekt „</w:t>
      </w:r>
      <w:r w:rsidR="00B81A5E">
        <w:rPr>
          <w:rFonts w:ascii="Avenir Next LT Pro" w:hAnsi="Avenir Next LT Pro"/>
          <w:bCs/>
          <w:sz w:val="24"/>
          <w:szCs w:val="24"/>
        </w:rPr>
        <w:t>Kompetencje cyfrowe POMOSTem dla rynku pracy</w:t>
      </w:r>
      <w:r w:rsidRPr="00155A31">
        <w:rPr>
          <w:rFonts w:ascii="Avenir Next LT Pro" w:hAnsi="Avenir Next LT Pro" w:cstheme="minorHAnsi"/>
          <w:sz w:val="24"/>
          <w:szCs w:val="24"/>
        </w:rPr>
        <w:t>” (</w:t>
      </w:r>
      <w:r w:rsidR="00E768AD" w:rsidRPr="00155A31">
        <w:rPr>
          <w:rFonts w:ascii="Avenir Next LT Pro" w:hAnsi="Avenir Next LT Pro"/>
          <w:bCs/>
          <w:sz w:val="24"/>
          <w:szCs w:val="24"/>
        </w:rPr>
        <w:t>FELU.10.06-IZ.00-01</w:t>
      </w:r>
      <w:r w:rsidR="00B81A5E">
        <w:rPr>
          <w:rFonts w:ascii="Avenir Next LT Pro" w:hAnsi="Avenir Next LT Pro"/>
          <w:bCs/>
          <w:sz w:val="24"/>
          <w:szCs w:val="24"/>
        </w:rPr>
        <w:t>58</w:t>
      </w:r>
      <w:r w:rsidR="00E768AD" w:rsidRPr="00155A31">
        <w:rPr>
          <w:rFonts w:ascii="Avenir Next LT Pro" w:hAnsi="Avenir Next LT Pro"/>
          <w:bCs/>
          <w:sz w:val="24"/>
          <w:szCs w:val="24"/>
        </w:rPr>
        <w:t>/23</w:t>
      </w:r>
      <w:r w:rsidRPr="00155A31">
        <w:rPr>
          <w:rFonts w:ascii="Avenir Next LT Pro" w:hAnsi="Avenir Next LT Pro" w:cstheme="minorHAnsi"/>
          <w:sz w:val="24"/>
          <w:szCs w:val="24"/>
        </w:rPr>
        <w:t>), współfinansowany ze środków Europejskiego Funduszu Społecznego</w:t>
      </w:r>
      <w:r w:rsidR="00E768AD" w:rsidRPr="00155A31">
        <w:rPr>
          <w:rFonts w:ascii="Avenir Next LT Pro" w:hAnsi="Avenir Next LT Pro" w:cstheme="minorHAnsi"/>
          <w:sz w:val="24"/>
          <w:szCs w:val="24"/>
        </w:rPr>
        <w:t xml:space="preserve"> Plus 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w ramach </w:t>
      </w:r>
      <w:r w:rsidR="00E768AD" w:rsidRPr="00155A31">
        <w:rPr>
          <w:rFonts w:ascii="Avenir Next LT Pro" w:hAnsi="Avenir Next LT Pro"/>
          <w:bCs/>
          <w:sz w:val="24"/>
          <w:szCs w:val="24"/>
        </w:rPr>
        <w:t>programu Fundusze Europejskie dla Lubelskiego 2021-2027</w:t>
      </w:r>
      <w:r w:rsidRPr="00155A31">
        <w:rPr>
          <w:rFonts w:ascii="Avenir Next LT Pro" w:hAnsi="Avenir Next LT Pro" w:cstheme="minorHAnsi"/>
          <w:sz w:val="24"/>
          <w:szCs w:val="24"/>
        </w:rPr>
        <w:t>.</w:t>
      </w:r>
    </w:p>
    <w:p w14:paraId="21F23324" w14:textId="13D9C323" w:rsidR="000F2219" w:rsidRPr="00155A31" w:rsidRDefault="000F2219">
      <w:pPr>
        <w:pStyle w:val="Akapitzlist"/>
        <w:numPr>
          <w:ilvl w:val="0"/>
          <w:numId w:val="12"/>
        </w:numPr>
        <w:tabs>
          <w:tab w:val="left" w:pos="8789"/>
        </w:tabs>
        <w:spacing w:after="0"/>
        <w:ind w:left="426" w:hanging="426"/>
        <w:rPr>
          <w:rFonts w:ascii="Avenir Next LT Pro" w:hAnsi="Avenir Next LT Pro"/>
          <w:sz w:val="24"/>
          <w:szCs w:val="24"/>
        </w:rPr>
      </w:pPr>
      <w:r w:rsidRPr="00155A31">
        <w:rPr>
          <w:rFonts w:ascii="Avenir Next LT Pro" w:hAnsi="Avenir Next LT Pro"/>
          <w:sz w:val="24"/>
          <w:szCs w:val="24"/>
        </w:rPr>
        <w:t>Umiejętności lub kompetencje cyfrowe – harmonijna kompozycja wiedzy, umiejętności i postaw umożliwiających życie, uczenie się i pracę w</w:t>
      </w:r>
      <w:r w:rsidR="00E768AD" w:rsidRPr="00155A31">
        <w:rPr>
          <w:rFonts w:ascii="Avenir Next LT Pro" w:hAnsi="Avenir Next LT Pro"/>
          <w:sz w:val="24"/>
          <w:szCs w:val="24"/>
        </w:rPr>
        <w:t> </w:t>
      </w:r>
      <w:r w:rsidRPr="00155A31">
        <w:rPr>
          <w:rFonts w:ascii="Avenir Next LT Pro" w:hAnsi="Avenir Next LT Pro"/>
          <w:sz w:val="24"/>
          <w:szCs w:val="24"/>
        </w:rPr>
        <w:t>społeczeństwie cyfrowym, tj. społeczeństwie wykorzystującym w życiu codziennym i pracy technologie cyfrowe.</w:t>
      </w:r>
    </w:p>
    <w:p w14:paraId="282F76EA" w14:textId="77777777" w:rsidR="000F2219" w:rsidRPr="00155A31" w:rsidRDefault="000F2219">
      <w:pPr>
        <w:pStyle w:val="Akapitzlist"/>
        <w:numPr>
          <w:ilvl w:val="0"/>
          <w:numId w:val="12"/>
        </w:numPr>
        <w:tabs>
          <w:tab w:val="left" w:pos="8789"/>
        </w:tabs>
        <w:spacing w:after="0"/>
        <w:ind w:left="426" w:hanging="426"/>
        <w:rPr>
          <w:rFonts w:ascii="Avenir Next LT Pro" w:hAnsi="Avenir Next LT Pro"/>
          <w:sz w:val="24"/>
          <w:szCs w:val="24"/>
        </w:rPr>
      </w:pPr>
      <w:r w:rsidRPr="00155A31">
        <w:rPr>
          <w:rFonts w:ascii="Avenir Next LT Pro" w:hAnsi="Avenir Next LT Pro"/>
          <w:sz w:val="24"/>
          <w:szCs w:val="24"/>
        </w:rPr>
        <w:t>Umiejętności podstawowe – podstawowe zdolności w zakresie rozumienia i tworzenia informacji, rozwijania i wykorzystania myślenia matematycznego oraz korzystania z technologii cyfrowych.</w:t>
      </w:r>
    </w:p>
    <w:p w14:paraId="036717E9" w14:textId="1B33996F" w:rsidR="004C599D" w:rsidRPr="00155A31" w:rsidRDefault="004C599D" w:rsidP="00D403EE">
      <w:pPr>
        <w:pStyle w:val="Nagwekspisutreci"/>
        <w:spacing w:before="360"/>
      </w:pPr>
      <w:bookmarkStart w:id="3" w:name="_Toc94797507"/>
      <w:r w:rsidRPr="00155A31">
        <w:t>Rozdział II. POSTANOWIENIA OGÓLNE</w:t>
      </w:r>
      <w:bookmarkEnd w:id="3"/>
    </w:p>
    <w:p w14:paraId="4BBE0A8A" w14:textId="1B1CA483" w:rsidR="000C57BA" w:rsidRPr="00155A31" w:rsidRDefault="004C599D">
      <w:pPr>
        <w:pStyle w:val="Akapitzlist"/>
        <w:numPr>
          <w:ilvl w:val="0"/>
          <w:numId w:val="8"/>
        </w:numPr>
        <w:tabs>
          <w:tab w:val="left" w:pos="8789"/>
        </w:tabs>
        <w:spacing w:after="0"/>
        <w:ind w:left="360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 xml:space="preserve">Regulamin Projektu ma na celu określenie szczegółowych zasad przeprowadzenia procesu rekrutacji oraz warunków udziału w Projekcie realizowanym przez </w:t>
      </w:r>
      <w:r w:rsidR="00B81A5E">
        <w:rPr>
          <w:rFonts w:ascii="Avenir Next LT Pro" w:hAnsi="Avenir Next LT Pro" w:cstheme="minorHAnsi"/>
          <w:sz w:val="24"/>
          <w:szCs w:val="24"/>
        </w:rPr>
        <w:t>Fundację Wsparcia i Rozwoju „POMOST”</w:t>
      </w:r>
      <w:r w:rsidR="00DC5B9F" w:rsidRPr="00155A31">
        <w:rPr>
          <w:rFonts w:ascii="Avenir Next LT Pro" w:hAnsi="Avenir Next LT Pro" w:cstheme="minorHAnsi"/>
          <w:sz w:val="24"/>
          <w:szCs w:val="24"/>
        </w:rPr>
        <w:t xml:space="preserve"> </w:t>
      </w:r>
      <w:r w:rsidRPr="00155A31">
        <w:rPr>
          <w:rFonts w:ascii="Avenir Next LT Pro" w:hAnsi="Avenir Next LT Pro" w:cstheme="minorHAnsi"/>
          <w:sz w:val="24"/>
          <w:szCs w:val="24"/>
        </w:rPr>
        <w:t>w</w:t>
      </w:r>
      <w:r w:rsidR="00474248" w:rsidRPr="00155A31">
        <w:rPr>
          <w:rFonts w:ascii="Avenir Next LT Pro" w:hAnsi="Avenir Next LT Pro" w:cstheme="minorHAnsi"/>
          <w:sz w:val="24"/>
          <w:szCs w:val="24"/>
        </w:rPr>
        <w:t> 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okresie </w:t>
      </w:r>
      <w:r w:rsidR="00F07564" w:rsidRPr="00155A31">
        <w:rPr>
          <w:rFonts w:ascii="Avenir Next LT Pro" w:hAnsi="Avenir Next LT Pro" w:cstheme="minorHAnsi"/>
          <w:sz w:val="24"/>
          <w:szCs w:val="24"/>
        </w:rPr>
        <w:t>od 01.</w:t>
      </w:r>
      <w:r w:rsidR="00DC5B9F" w:rsidRPr="00155A31">
        <w:rPr>
          <w:rFonts w:ascii="Avenir Next LT Pro" w:hAnsi="Avenir Next LT Pro" w:cstheme="minorHAnsi"/>
          <w:sz w:val="24"/>
          <w:szCs w:val="24"/>
        </w:rPr>
        <w:t>01</w:t>
      </w:r>
      <w:r w:rsidR="00F07564" w:rsidRPr="00155A31">
        <w:rPr>
          <w:rFonts w:ascii="Avenir Next LT Pro" w:hAnsi="Avenir Next LT Pro" w:cstheme="minorHAnsi"/>
          <w:sz w:val="24"/>
          <w:szCs w:val="24"/>
        </w:rPr>
        <w:t>.</w:t>
      </w:r>
      <w:r w:rsidR="008436C4" w:rsidRPr="00155A31">
        <w:rPr>
          <w:rFonts w:ascii="Avenir Next LT Pro" w:hAnsi="Avenir Next LT Pro" w:cstheme="minorHAnsi"/>
          <w:sz w:val="24"/>
          <w:szCs w:val="24"/>
        </w:rPr>
        <w:t>202</w:t>
      </w:r>
      <w:r w:rsidR="000C57BA" w:rsidRPr="00155A31">
        <w:rPr>
          <w:rFonts w:ascii="Avenir Next LT Pro" w:hAnsi="Avenir Next LT Pro" w:cstheme="minorHAnsi"/>
          <w:sz w:val="24"/>
          <w:szCs w:val="24"/>
        </w:rPr>
        <w:t>4</w:t>
      </w:r>
      <w:r w:rsidR="008436C4" w:rsidRPr="00155A31">
        <w:rPr>
          <w:rFonts w:ascii="Avenir Next LT Pro" w:hAnsi="Avenir Next LT Pro" w:cstheme="minorHAnsi"/>
          <w:sz w:val="24"/>
          <w:szCs w:val="24"/>
        </w:rPr>
        <w:t xml:space="preserve"> do </w:t>
      </w:r>
      <w:r w:rsidR="0077187E" w:rsidRPr="00155A31">
        <w:rPr>
          <w:rFonts w:ascii="Avenir Next LT Pro" w:hAnsi="Avenir Next LT Pro" w:cstheme="minorHAnsi"/>
          <w:sz w:val="24"/>
          <w:szCs w:val="24"/>
        </w:rPr>
        <w:t>3</w:t>
      </w:r>
      <w:r w:rsidR="002E05CD" w:rsidRPr="00155A31">
        <w:rPr>
          <w:rFonts w:ascii="Avenir Next LT Pro" w:hAnsi="Avenir Next LT Pro" w:cstheme="minorHAnsi"/>
          <w:sz w:val="24"/>
          <w:szCs w:val="24"/>
        </w:rPr>
        <w:t>1</w:t>
      </w:r>
      <w:r w:rsidR="0077187E" w:rsidRPr="00155A31">
        <w:rPr>
          <w:rFonts w:ascii="Avenir Next LT Pro" w:hAnsi="Avenir Next LT Pro" w:cstheme="minorHAnsi"/>
          <w:sz w:val="24"/>
          <w:szCs w:val="24"/>
        </w:rPr>
        <w:t>.</w:t>
      </w:r>
      <w:r w:rsidR="000C57BA" w:rsidRPr="00155A31">
        <w:rPr>
          <w:rFonts w:ascii="Avenir Next LT Pro" w:hAnsi="Avenir Next LT Pro" w:cstheme="minorHAnsi"/>
          <w:sz w:val="24"/>
          <w:szCs w:val="24"/>
        </w:rPr>
        <w:t>08</w:t>
      </w:r>
      <w:r w:rsidR="00F07564" w:rsidRPr="00155A31">
        <w:rPr>
          <w:rFonts w:ascii="Avenir Next LT Pro" w:hAnsi="Avenir Next LT Pro" w:cstheme="minorHAnsi"/>
          <w:sz w:val="24"/>
          <w:szCs w:val="24"/>
        </w:rPr>
        <w:t>.</w:t>
      </w:r>
      <w:r w:rsidR="008436C4" w:rsidRPr="00155A31">
        <w:rPr>
          <w:rFonts w:ascii="Avenir Next LT Pro" w:hAnsi="Avenir Next LT Pro" w:cstheme="minorHAnsi"/>
          <w:sz w:val="24"/>
          <w:szCs w:val="24"/>
        </w:rPr>
        <w:t>202</w:t>
      </w:r>
      <w:r w:rsidR="000C57BA" w:rsidRPr="00155A31">
        <w:rPr>
          <w:rFonts w:ascii="Avenir Next LT Pro" w:hAnsi="Avenir Next LT Pro" w:cstheme="minorHAnsi"/>
          <w:sz w:val="24"/>
          <w:szCs w:val="24"/>
        </w:rPr>
        <w:t>4</w:t>
      </w:r>
      <w:r w:rsidRPr="00155A31">
        <w:rPr>
          <w:rFonts w:ascii="Avenir Next LT Pro" w:hAnsi="Avenir Next LT Pro" w:cstheme="minorHAnsi"/>
          <w:sz w:val="24"/>
          <w:szCs w:val="24"/>
        </w:rPr>
        <w:t>.</w:t>
      </w:r>
    </w:p>
    <w:p w14:paraId="07EA22D3" w14:textId="34DFF79A" w:rsidR="000C57BA" w:rsidRPr="00155A31" w:rsidRDefault="004C599D">
      <w:pPr>
        <w:pStyle w:val="Akapitzlist"/>
        <w:numPr>
          <w:ilvl w:val="0"/>
          <w:numId w:val="8"/>
        </w:numPr>
        <w:tabs>
          <w:tab w:val="left" w:pos="8789"/>
        </w:tabs>
        <w:spacing w:after="0"/>
        <w:ind w:left="360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 xml:space="preserve">Celem Projektu jest </w:t>
      </w:r>
      <w:r w:rsidR="000C57BA" w:rsidRPr="00155A31">
        <w:rPr>
          <w:rFonts w:ascii="Avenir Next LT Pro" w:hAnsi="Avenir Next LT Pro" w:cstheme="minorHAnsi"/>
          <w:sz w:val="24"/>
          <w:szCs w:val="24"/>
        </w:rPr>
        <w:t xml:space="preserve">podniesienie kompetencji / kwalifikacji cyfrowych przez 85% z grupy 72 </w:t>
      </w:r>
      <w:r w:rsidR="00B16F96" w:rsidRPr="00155A31">
        <w:rPr>
          <w:rFonts w:ascii="Avenir Next LT Pro" w:hAnsi="Avenir Next LT Pro"/>
          <w:sz w:val="24"/>
          <w:szCs w:val="24"/>
        </w:rPr>
        <w:t>Os</w:t>
      </w:r>
      <w:r w:rsidR="000D00EC" w:rsidRPr="00155A31">
        <w:rPr>
          <w:rFonts w:ascii="Avenir Next LT Pro" w:hAnsi="Avenir Next LT Pro"/>
          <w:sz w:val="24"/>
          <w:szCs w:val="24"/>
        </w:rPr>
        <w:t>ób</w:t>
      </w:r>
      <w:r w:rsidR="00B16F96" w:rsidRPr="00155A31">
        <w:rPr>
          <w:rFonts w:ascii="Avenir Next LT Pro" w:hAnsi="Avenir Next LT Pro"/>
          <w:sz w:val="24"/>
          <w:szCs w:val="24"/>
        </w:rPr>
        <w:t xml:space="preserve"> uczestnicząc</w:t>
      </w:r>
      <w:r w:rsidR="000D00EC" w:rsidRPr="00155A31">
        <w:rPr>
          <w:rFonts w:ascii="Avenir Next LT Pro" w:hAnsi="Avenir Next LT Pro"/>
          <w:sz w:val="24"/>
          <w:szCs w:val="24"/>
        </w:rPr>
        <w:t>ych</w:t>
      </w:r>
      <w:r w:rsidR="00B16F96" w:rsidRPr="00155A31">
        <w:rPr>
          <w:rFonts w:ascii="Avenir Next LT Pro" w:hAnsi="Avenir Next LT Pro"/>
          <w:sz w:val="24"/>
          <w:szCs w:val="24"/>
        </w:rPr>
        <w:t xml:space="preserve"> w Projekcie</w:t>
      </w:r>
      <w:r w:rsidR="00B16F96" w:rsidRPr="00155A31">
        <w:rPr>
          <w:rFonts w:ascii="Avenir Next LT Pro" w:hAnsi="Avenir Next LT Pro" w:cstheme="minorHAnsi"/>
          <w:sz w:val="24"/>
          <w:szCs w:val="24"/>
        </w:rPr>
        <w:t xml:space="preserve"> </w:t>
      </w:r>
      <w:r w:rsidR="000C57BA" w:rsidRPr="00155A31">
        <w:rPr>
          <w:rFonts w:ascii="Avenir Next LT Pro" w:hAnsi="Avenir Next LT Pro" w:cstheme="minorHAnsi"/>
          <w:sz w:val="24"/>
          <w:szCs w:val="24"/>
        </w:rPr>
        <w:t>(44 kobiet i 28 mężczyzn).</w:t>
      </w:r>
    </w:p>
    <w:p w14:paraId="2E1AFA4A" w14:textId="6E6B76F5" w:rsidR="003A0A7D" w:rsidRPr="00155A31" w:rsidRDefault="00CF3980">
      <w:pPr>
        <w:pStyle w:val="Akapitzlist"/>
        <w:numPr>
          <w:ilvl w:val="0"/>
          <w:numId w:val="8"/>
        </w:numPr>
        <w:tabs>
          <w:tab w:val="left" w:pos="8789"/>
        </w:tabs>
        <w:spacing w:after="0"/>
        <w:ind w:left="354" w:hanging="357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Grupę docelową (GD) stanowić będą:</w:t>
      </w:r>
    </w:p>
    <w:p w14:paraId="64B60896" w14:textId="57E1A955" w:rsidR="0062354E" w:rsidRPr="00155A31" w:rsidRDefault="0062354E">
      <w:pPr>
        <w:pStyle w:val="Akapitzlist"/>
        <w:numPr>
          <w:ilvl w:val="0"/>
          <w:numId w:val="14"/>
        </w:numPr>
        <w:ind w:left="851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 xml:space="preserve">osoby </w:t>
      </w:r>
      <w:r w:rsidR="000C57BA" w:rsidRPr="00155A31">
        <w:rPr>
          <w:rFonts w:ascii="Avenir Next LT Pro" w:hAnsi="Avenir Next LT Pro" w:cstheme="minorHAnsi"/>
          <w:sz w:val="24"/>
          <w:szCs w:val="24"/>
        </w:rPr>
        <w:t>starsze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 (</w:t>
      </w:r>
      <w:r w:rsidR="00B81A5E">
        <w:rPr>
          <w:rFonts w:ascii="Avenir Next LT Pro" w:hAnsi="Avenir Next LT Pro" w:cstheme="minorHAnsi"/>
          <w:sz w:val="24"/>
          <w:szCs w:val="24"/>
        </w:rPr>
        <w:t>20</w:t>
      </w:r>
      <w:r w:rsidRPr="00155A31">
        <w:rPr>
          <w:rFonts w:ascii="Avenir Next LT Pro" w:hAnsi="Avenir Next LT Pro" w:cstheme="minorHAnsi"/>
          <w:sz w:val="24"/>
          <w:szCs w:val="24"/>
        </w:rPr>
        <w:t>% GD</w:t>
      </w:r>
      <w:r w:rsidR="008C626B" w:rsidRPr="00155A31">
        <w:rPr>
          <w:rFonts w:ascii="Avenir Next LT Pro" w:hAnsi="Avenir Next LT Pro" w:cstheme="minorHAnsi"/>
          <w:sz w:val="24"/>
          <w:szCs w:val="24"/>
        </w:rPr>
        <w:t xml:space="preserve"> -&gt; 1</w:t>
      </w:r>
      <w:r w:rsidR="00B81A5E">
        <w:rPr>
          <w:rFonts w:ascii="Avenir Next LT Pro" w:hAnsi="Avenir Next LT Pro" w:cstheme="minorHAnsi"/>
          <w:sz w:val="24"/>
          <w:szCs w:val="24"/>
        </w:rPr>
        <w:t>5</w:t>
      </w:r>
      <w:r w:rsidR="008C626B" w:rsidRPr="00155A31">
        <w:rPr>
          <w:rFonts w:ascii="Avenir Next LT Pro" w:hAnsi="Avenir Next LT Pro" w:cstheme="minorHAnsi"/>
          <w:sz w:val="24"/>
          <w:szCs w:val="24"/>
        </w:rPr>
        <w:t xml:space="preserve"> osób</w:t>
      </w:r>
      <w:r w:rsidRPr="00155A31">
        <w:rPr>
          <w:rFonts w:ascii="Avenir Next LT Pro" w:hAnsi="Avenir Next LT Pro" w:cstheme="minorHAnsi"/>
          <w:sz w:val="24"/>
          <w:szCs w:val="24"/>
        </w:rPr>
        <w:t>)</w:t>
      </w:r>
      <w:r w:rsidR="008C626B" w:rsidRPr="00155A31">
        <w:rPr>
          <w:rFonts w:ascii="Avenir Next LT Pro" w:hAnsi="Avenir Next LT Pro" w:cstheme="minorHAnsi"/>
          <w:sz w:val="24"/>
          <w:szCs w:val="24"/>
        </w:rPr>
        <w:t>,</w:t>
      </w:r>
    </w:p>
    <w:p w14:paraId="1613D4E6" w14:textId="132B738D" w:rsidR="008C626B" w:rsidRPr="00155A31" w:rsidRDefault="008C626B">
      <w:pPr>
        <w:pStyle w:val="Akapitzlist"/>
        <w:numPr>
          <w:ilvl w:val="0"/>
          <w:numId w:val="14"/>
        </w:numPr>
        <w:ind w:left="851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osoby o niskich kwalifikacjach (20% GD -&gt; 15 osób),</w:t>
      </w:r>
    </w:p>
    <w:p w14:paraId="1822E761" w14:textId="7BB29917" w:rsidR="0040680C" w:rsidRPr="00155A31" w:rsidRDefault="0040680C">
      <w:pPr>
        <w:pStyle w:val="Akapitzlist"/>
        <w:numPr>
          <w:ilvl w:val="0"/>
          <w:numId w:val="14"/>
        </w:numPr>
        <w:ind w:left="851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lastRenderedPageBreak/>
        <w:t>osoby z niepełnosprawnościami (</w:t>
      </w:r>
      <w:r w:rsidR="00B81A5E">
        <w:rPr>
          <w:rFonts w:ascii="Avenir Next LT Pro" w:hAnsi="Avenir Next LT Pro" w:cstheme="minorHAnsi"/>
          <w:sz w:val="24"/>
          <w:szCs w:val="24"/>
        </w:rPr>
        <w:t>10</w:t>
      </w:r>
      <w:r w:rsidRPr="00155A31">
        <w:rPr>
          <w:rFonts w:ascii="Avenir Next LT Pro" w:hAnsi="Avenir Next LT Pro" w:cstheme="minorHAnsi"/>
          <w:sz w:val="24"/>
          <w:szCs w:val="24"/>
        </w:rPr>
        <w:t>% GD</w:t>
      </w:r>
      <w:r w:rsidR="008C626B" w:rsidRPr="00155A31">
        <w:rPr>
          <w:rFonts w:ascii="Avenir Next LT Pro" w:hAnsi="Avenir Next LT Pro" w:cstheme="minorHAnsi"/>
          <w:sz w:val="24"/>
          <w:szCs w:val="24"/>
        </w:rPr>
        <w:t xml:space="preserve"> -&gt; </w:t>
      </w:r>
      <w:r w:rsidR="00B81A5E">
        <w:rPr>
          <w:rFonts w:ascii="Avenir Next LT Pro" w:hAnsi="Avenir Next LT Pro" w:cstheme="minorHAnsi"/>
          <w:sz w:val="24"/>
          <w:szCs w:val="24"/>
        </w:rPr>
        <w:t>8</w:t>
      </w:r>
      <w:r w:rsidR="008C626B" w:rsidRPr="00155A31">
        <w:rPr>
          <w:rFonts w:ascii="Avenir Next LT Pro" w:hAnsi="Avenir Next LT Pro" w:cstheme="minorHAnsi"/>
          <w:sz w:val="24"/>
          <w:szCs w:val="24"/>
        </w:rPr>
        <w:t xml:space="preserve"> osób</w:t>
      </w:r>
      <w:r w:rsidRPr="00155A31">
        <w:rPr>
          <w:rFonts w:ascii="Avenir Next LT Pro" w:hAnsi="Avenir Next LT Pro" w:cstheme="minorHAnsi"/>
          <w:sz w:val="24"/>
          <w:szCs w:val="24"/>
        </w:rPr>
        <w:t>);</w:t>
      </w:r>
    </w:p>
    <w:p w14:paraId="3D8E68E0" w14:textId="2CEC4196" w:rsidR="003A0A7D" w:rsidRPr="00155A31" w:rsidRDefault="003A0A7D">
      <w:pPr>
        <w:pStyle w:val="Akapitzlist"/>
        <w:numPr>
          <w:ilvl w:val="0"/>
          <w:numId w:val="14"/>
        </w:numPr>
        <w:ind w:left="851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 xml:space="preserve">osoby </w:t>
      </w:r>
      <w:r w:rsidR="008C626B" w:rsidRPr="00155A31">
        <w:rPr>
          <w:rFonts w:ascii="Avenir Next LT Pro" w:hAnsi="Avenir Next LT Pro" w:cstheme="minorHAnsi"/>
          <w:sz w:val="24"/>
          <w:szCs w:val="24"/>
        </w:rPr>
        <w:t xml:space="preserve">dorosłe korzystające w Polsce z ochrony czasowej </w:t>
      </w:r>
      <w:r w:rsidRPr="00155A31">
        <w:rPr>
          <w:rFonts w:ascii="Avenir Next LT Pro" w:hAnsi="Avenir Next LT Pro" w:cstheme="minorHAnsi"/>
          <w:sz w:val="24"/>
          <w:szCs w:val="24"/>
        </w:rPr>
        <w:t>(</w:t>
      </w:r>
      <w:r w:rsidR="008C626B" w:rsidRPr="00155A31">
        <w:rPr>
          <w:rFonts w:ascii="Avenir Next LT Pro" w:hAnsi="Avenir Next LT Pro" w:cstheme="minorHAnsi"/>
          <w:sz w:val="24"/>
          <w:szCs w:val="24"/>
        </w:rPr>
        <w:t>3</w:t>
      </w:r>
      <w:r w:rsidR="008A645D" w:rsidRPr="00155A31">
        <w:rPr>
          <w:rFonts w:ascii="Avenir Next LT Pro" w:hAnsi="Avenir Next LT Pro" w:cstheme="minorHAnsi"/>
          <w:sz w:val="24"/>
          <w:szCs w:val="24"/>
        </w:rPr>
        <w:t>3</w:t>
      </w:r>
      <w:r w:rsidRPr="00155A31">
        <w:rPr>
          <w:rFonts w:ascii="Avenir Next LT Pro" w:hAnsi="Avenir Next LT Pro" w:cstheme="minorHAnsi"/>
          <w:sz w:val="24"/>
          <w:szCs w:val="24"/>
        </w:rPr>
        <w:t>% GD</w:t>
      </w:r>
      <w:r w:rsidR="008C626B" w:rsidRPr="00155A31">
        <w:rPr>
          <w:rFonts w:ascii="Avenir Next LT Pro" w:hAnsi="Avenir Next LT Pro" w:cstheme="minorHAnsi"/>
          <w:sz w:val="24"/>
          <w:szCs w:val="24"/>
        </w:rPr>
        <w:t xml:space="preserve"> -&gt; 24 osoby</w:t>
      </w:r>
      <w:r w:rsidRPr="00155A31">
        <w:rPr>
          <w:rFonts w:ascii="Avenir Next LT Pro" w:hAnsi="Avenir Next LT Pro" w:cstheme="minorHAnsi"/>
          <w:sz w:val="24"/>
          <w:szCs w:val="24"/>
        </w:rPr>
        <w:t>).</w:t>
      </w:r>
    </w:p>
    <w:p w14:paraId="466D5301" w14:textId="7EB2F53A" w:rsidR="004C599D" w:rsidRPr="00155A31" w:rsidRDefault="000D00EC">
      <w:pPr>
        <w:pStyle w:val="Akapitzlist"/>
        <w:numPr>
          <w:ilvl w:val="0"/>
          <w:numId w:val="8"/>
        </w:numPr>
        <w:tabs>
          <w:tab w:val="left" w:pos="8789"/>
        </w:tabs>
        <w:spacing w:after="0"/>
        <w:ind w:left="354" w:hanging="357"/>
        <w:rPr>
          <w:rFonts w:ascii="Avenir Next LT Pro" w:hAnsi="Avenir Next LT Pro" w:cstheme="minorHAnsi"/>
          <w:sz w:val="24"/>
          <w:szCs w:val="24"/>
        </w:rPr>
      </w:pPr>
      <w:bookmarkStart w:id="4" w:name="_Hlk157073042"/>
      <w:r w:rsidRPr="00155A31">
        <w:rPr>
          <w:rFonts w:ascii="Avenir Next LT Pro" w:hAnsi="Avenir Next LT Pro"/>
          <w:sz w:val="24"/>
          <w:szCs w:val="24"/>
        </w:rPr>
        <w:t>Osobą uczestniczącą w Projekcie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 </w:t>
      </w:r>
      <w:r w:rsidR="004F356B" w:rsidRPr="00155A31">
        <w:rPr>
          <w:rFonts w:ascii="Avenir Next LT Pro" w:hAnsi="Avenir Next LT Pro" w:cstheme="minorHAnsi"/>
          <w:sz w:val="24"/>
          <w:szCs w:val="24"/>
        </w:rPr>
        <w:t>może zostać osoba, która łącznie spełnia następujące warunki</w:t>
      </w:r>
      <w:r w:rsidR="004C599D" w:rsidRPr="00155A31">
        <w:rPr>
          <w:rFonts w:ascii="Avenir Next LT Pro" w:hAnsi="Avenir Next LT Pro" w:cstheme="minorHAnsi"/>
          <w:sz w:val="24"/>
          <w:szCs w:val="24"/>
        </w:rPr>
        <w:t>:</w:t>
      </w:r>
    </w:p>
    <w:bookmarkEnd w:id="4"/>
    <w:p w14:paraId="348F94A0" w14:textId="7010390B" w:rsidR="000C57BA" w:rsidRPr="00155A31" w:rsidRDefault="000C57BA">
      <w:pPr>
        <w:pStyle w:val="Akapitzlist"/>
        <w:numPr>
          <w:ilvl w:val="0"/>
          <w:numId w:val="15"/>
        </w:numPr>
        <w:spacing w:before="120"/>
        <w:ind w:left="851"/>
        <w:rPr>
          <w:rFonts w:ascii="Avenir Next LT Pro" w:hAnsi="Avenir Next LT Pro" w:cs="Arial"/>
          <w:sz w:val="24"/>
          <w:szCs w:val="24"/>
        </w:rPr>
      </w:pPr>
      <w:r w:rsidRPr="00155A31">
        <w:rPr>
          <w:rFonts w:ascii="Avenir Next LT Pro" w:hAnsi="Avenir Next LT Pro" w:cs="Arial"/>
          <w:sz w:val="24"/>
          <w:szCs w:val="24"/>
        </w:rPr>
        <w:t xml:space="preserve">pracuje, zamieszkuje lub przebywa na terenie </w:t>
      </w:r>
      <w:r w:rsidR="00B81A5E" w:rsidRPr="00FE04B5">
        <w:rPr>
          <w:rFonts w:ascii="Avenir Next LT Pro" w:hAnsi="Avenir Next LT Pro" w:cs="Arial"/>
          <w:sz w:val="24"/>
          <w:szCs w:val="24"/>
        </w:rPr>
        <w:t xml:space="preserve">subregionu </w:t>
      </w:r>
      <w:r w:rsidR="00B81A5E">
        <w:rPr>
          <w:rFonts w:ascii="Avenir Next LT Pro" w:hAnsi="Avenir Next LT Pro" w:cs="Arial"/>
          <w:sz w:val="24"/>
          <w:szCs w:val="24"/>
        </w:rPr>
        <w:t>chełmsko-zamojskiego</w:t>
      </w:r>
      <w:r w:rsidR="00B81A5E" w:rsidRPr="00FE04B5">
        <w:rPr>
          <w:rFonts w:ascii="Avenir Next LT Pro" w:hAnsi="Avenir Next LT Pro" w:cs="Arial"/>
          <w:sz w:val="24"/>
          <w:szCs w:val="24"/>
        </w:rPr>
        <w:t xml:space="preserve"> (powiat: </w:t>
      </w:r>
      <w:r w:rsidR="00B81A5E">
        <w:rPr>
          <w:rFonts w:ascii="Avenir Next LT Pro" w:hAnsi="Avenir Next LT Pro" w:cs="Arial"/>
          <w:sz w:val="24"/>
          <w:szCs w:val="24"/>
        </w:rPr>
        <w:t>m. Chełm, m. Zamość, chełmski, zamojski, hrubieszowski, biłgorajski, tomasz</w:t>
      </w:r>
      <w:r w:rsidR="003D0E88">
        <w:rPr>
          <w:rFonts w:ascii="Avenir Next LT Pro" w:hAnsi="Avenir Next LT Pro" w:cs="Arial"/>
          <w:sz w:val="24"/>
          <w:szCs w:val="24"/>
        </w:rPr>
        <w:t>o</w:t>
      </w:r>
      <w:r w:rsidR="00B81A5E">
        <w:rPr>
          <w:rFonts w:ascii="Avenir Next LT Pro" w:hAnsi="Avenir Next LT Pro" w:cs="Arial"/>
          <w:sz w:val="24"/>
          <w:szCs w:val="24"/>
        </w:rPr>
        <w:t>wski, kras</w:t>
      </w:r>
      <w:r w:rsidR="003D0E88">
        <w:rPr>
          <w:rFonts w:ascii="Avenir Next LT Pro" w:hAnsi="Avenir Next LT Pro" w:cs="Arial"/>
          <w:sz w:val="24"/>
          <w:szCs w:val="24"/>
        </w:rPr>
        <w:t>n</w:t>
      </w:r>
      <w:r w:rsidR="00B81A5E">
        <w:rPr>
          <w:rFonts w:ascii="Avenir Next LT Pro" w:hAnsi="Avenir Next LT Pro" w:cs="Arial"/>
          <w:sz w:val="24"/>
          <w:szCs w:val="24"/>
        </w:rPr>
        <w:t>ostawski</w:t>
      </w:r>
      <w:r w:rsidR="00B81A5E" w:rsidRPr="00FE04B5">
        <w:rPr>
          <w:rFonts w:ascii="Avenir Next LT Pro" w:hAnsi="Avenir Next LT Pro" w:cs="Arial"/>
          <w:sz w:val="24"/>
          <w:szCs w:val="24"/>
        </w:rPr>
        <w:t xml:space="preserve">) </w:t>
      </w:r>
      <w:r w:rsidRPr="00155A31">
        <w:rPr>
          <w:rFonts w:ascii="Avenir Next LT Pro" w:hAnsi="Avenir Next LT Pro" w:cs="Arial"/>
          <w:sz w:val="24"/>
          <w:szCs w:val="24"/>
        </w:rPr>
        <w:t>w rozumieniu przepisów Kodeksu Cywilnego (tj. miejsce przebywania z zamiarem stałego pobytu).</w:t>
      </w:r>
    </w:p>
    <w:p w14:paraId="03459891" w14:textId="6399015A" w:rsidR="000C57BA" w:rsidRPr="00155A31" w:rsidRDefault="000C57BA">
      <w:pPr>
        <w:pStyle w:val="Akapitzlist"/>
        <w:numPr>
          <w:ilvl w:val="0"/>
          <w:numId w:val="15"/>
        </w:numPr>
        <w:spacing w:before="240"/>
        <w:ind w:left="851"/>
        <w:rPr>
          <w:rFonts w:ascii="Avenir Next LT Pro" w:hAnsi="Avenir Next LT Pro" w:cs="Arial"/>
          <w:sz w:val="24"/>
          <w:szCs w:val="24"/>
        </w:rPr>
      </w:pPr>
      <w:r w:rsidRPr="00155A31">
        <w:rPr>
          <w:rFonts w:ascii="Avenir Next LT Pro" w:hAnsi="Avenir Next LT Pro" w:cs="Arial"/>
          <w:sz w:val="24"/>
          <w:szCs w:val="24"/>
        </w:rPr>
        <w:t>posiada umiejętności podstawowe (rozumienie i tworzenie informacji, rozumowanie matematyczne, umiejętności cyfrowe) na poziomie nie wyższym niż 3. poziom Polskiej Ramy Kwalifikacji.</w:t>
      </w:r>
    </w:p>
    <w:p w14:paraId="1FFAAF5F" w14:textId="34CBA4A2" w:rsidR="000C57BA" w:rsidRPr="00155A31" w:rsidRDefault="000C57BA">
      <w:pPr>
        <w:pStyle w:val="Akapitzlist"/>
        <w:numPr>
          <w:ilvl w:val="0"/>
          <w:numId w:val="15"/>
        </w:numPr>
        <w:spacing w:before="240"/>
        <w:ind w:left="851"/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155A31">
        <w:rPr>
          <w:rFonts w:ascii="Avenir Next LT Pro" w:hAnsi="Avenir Next LT Pro" w:cs="Arial"/>
          <w:sz w:val="24"/>
          <w:szCs w:val="24"/>
        </w:rPr>
        <w:t>z własnej inicjatywy zgłasza chęć podnoszenia / uzupełnienia umiejętności i kompetencji.</w:t>
      </w:r>
    </w:p>
    <w:p w14:paraId="4B4152DA" w14:textId="28BF4589" w:rsidR="004C40A0" w:rsidRPr="00155A31" w:rsidRDefault="004C40A0">
      <w:pPr>
        <w:pStyle w:val="Akapitzlist"/>
        <w:numPr>
          <w:ilvl w:val="0"/>
          <w:numId w:val="8"/>
        </w:numPr>
        <w:tabs>
          <w:tab w:val="left" w:pos="8789"/>
        </w:tabs>
        <w:spacing w:after="0"/>
        <w:ind w:left="354" w:hanging="357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Projekt realizowany jest zgodnie ze standardami dostępności, które uwzględniają potrzeby osób z różnymi rodzajami niepełnosprawności.</w:t>
      </w:r>
      <w:r w:rsidR="000663FD" w:rsidRPr="00155A31">
        <w:rPr>
          <w:rFonts w:ascii="Avenir Next LT Pro" w:hAnsi="Avenir Next LT Pro" w:cstheme="minorHAnsi"/>
          <w:sz w:val="24"/>
          <w:szCs w:val="24"/>
        </w:rPr>
        <w:t xml:space="preserve"> </w:t>
      </w:r>
      <w:r w:rsidR="00880D17" w:rsidRPr="00155A31">
        <w:rPr>
          <w:rFonts w:ascii="Avenir Next LT Pro" w:hAnsi="Avenir Next LT Pro" w:cstheme="minorHAnsi"/>
          <w:sz w:val="24"/>
          <w:szCs w:val="24"/>
        </w:rPr>
        <w:t xml:space="preserve">Strona www zgodna jest ze standardem WCAG 2.1. </w:t>
      </w:r>
      <w:r w:rsidR="00DE4D82" w:rsidRPr="00155A31">
        <w:rPr>
          <w:rFonts w:ascii="Avenir Next LT Pro" w:hAnsi="Avenir Next LT Pro" w:cstheme="minorHAnsi"/>
          <w:sz w:val="24"/>
          <w:szCs w:val="24"/>
        </w:rPr>
        <w:t>N</w:t>
      </w:r>
      <w:r w:rsidR="00880D17" w:rsidRPr="00155A31">
        <w:rPr>
          <w:rFonts w:ascii="Avenir Next LT Pro" w:hAnsi="Avenir Next LT Pro" w:cstheme="minorHAnsi"/>
          <w:sz w:val="24"/>
          <w:szCs w:val="24"/>
        </w:rPr>
        <w:t xml:space="preserve">a stronie </w:t>
      </w:r>
      <w:r w:rsidR="00DE4D82" w:rsidRPr="00155A31">
        <w:rPr>
          <w:rFonts w:ascii="Avenir Next LT Pro" w:hAnsi="Avenir Next LT Pro" w:cstheme="minorHAnsi"/>
          <w:sz w:val="24"/>
          <w:szCs w:val="24"/>
        </w:rPr>
        <w:t xml:space="preserve">www </w:t>
      </w:r>
      <w:r w:rsidR="00880D17" w:rsidRPr="00155A31">
        <w:rPr>
          <w:rFonts w:ascii="Avenir Next LT Pro" w:hAnsi="Avenir Next LT Pro" w:cstheme="minorHAnsi"/>
          <w:sz w:val="24"/>
          <w:szCs w:val="24"/>
        </w:rPr>
        <w:t>udostępniony jest film</w:t>
      </w:r>
      <w:r w:rsidR="00DE4D82" w:rsidRPr="00155A31">
        <w:rPr>
          <w:rFonts w:ascii="Avenir Next LT Pro" w:hAnsi="Avenir Next LT Pro" w:cstheme="minorHAnsi"/>
          <w:sz w:val="24"/>
          <w:szCs w:val="24"/>
        </w:rPr>
        <w:t>ik</w:t>
      </w:r>
      <w:r w:rsidR="00880D17" w:rsidRPr="00155A31">
        <w:rPr>
          <w:rFonts w:ascii="Avenir Next LT Pro" w:hAnsi="Avenir Next LT Pro" w:cstheme="minorHAnsi"/>
          <w:sz w:val="24"/>
          <w:szCs w:val="24"/>
        </w:rPr>
        <w:t xml:space="preserve"> w polskim języku migowym zachęcający do udziału w projekcie. Biuro projektu jest zlokalizowane w budynku bez barier architektonicznych (</w:t>
      </w:r>
      <w:r w:rsidR="008A645D" w:rsidRPr="00155A31">
        <w:rPr>
          <w:rFonts w:ascii="Avenir Next LT Pro" w:hAnsi="Avenir Next LT Pro" w:cstheme="minorHAnsi"/>
          <w:sz w:val="24"/>
          <w:szCs w:val="24"/>
        </w:rPr>
        <w:t xml:space="preserve">w budynku </w:t>
      </w:r>
      <w:r w:rsidR="00880D17" w:rsidRPr="00155A31">
        <w:rPr>
          <w:rFonts w:ascii="Avenir Next LT Pro" w:hAnsi="Avenir Next LT Pro" w:cstheme="minorHAnsi"/>
          <w:sz w:val="24"/>
          <w:szCs w:val="24"/>
        </w:rPr>
        <w:t xml:space="preserve">dostępna jest winda). </w:t>
      </w:r>
      <w:r w:rsidR="000663FD" w:rsidRPr="00155A31">
        <w:rPr>
          <w:rFonts w:ascii="Avenir Next LT Pro" w:hAnsi="Avenir Next LT Pro" w:cstheme="minorHAnsi"/>
          <w:sz w:val="24"/>
          <w:szCs w:val="24"/>
        </w:rPr>
        <w:t xml:space="preserve">Materiały dostosowane </w:t>
      </w:r>
      <w:r w:rsidR="00880D17" w:rsidRPr="00155A31">
        <w:rPr>
          <w:rFonts w:ascii="Avenir Next LT Pro" w:hAnsi="Avenir Next LT Pro" w:cstheme="minorHAnsi"/>
          <w:sz w:val="24"/>
          <w:szCs w:val="24"/>
        </w:rPr>
        <w:t>będą</w:t>
      </w:r>
      <w:r w:rsidR="000663FD" w:rsidRPr="00155A31">
        <w:rPr>
          <w:rFonts w:ascii="Avenir Next LT Pro" w:hAnsi="Avenir Next LT Pro" w:cstheme="minorHAnsi"/>
          <w:sz w:val="24"/>
          <w:szCs w:val="24"/>
        </w:rPr>
        <w:t xml:space="preserve"> do potrzeb osób z niepełnosprawnościami poprzez: </w:t>
      </w:r>
      <w:r w:rsidR="008A645D" w:rsidRPr="00155A31">
        <w:rPr>
          <w:rFonts w:ascii="Avenir Next LT Pro" w:hAnsi="Avenir Next LT Pro" w:cstheme="minorHAnsi"/>
          <w:sz w:val="24"/>
          <w:szCs w:val="24"/>
        </w:rPr>
        <w:t>powiększoną</w:t>
      </w:r>
      <w:r w:rsidR="00880D17" w:rsidRPr="00155A31">
        <w:rPr>
          <w:rFonts w:ascii="Avenir Next LT Pro" w:hAnsi="Avenir Next LT Pro" w:cstheme="minorHAnsi"/>
          <w:sz w:val="24"/>
          <w:szCs w:val="24"/>
        </w:rPr>
        <w:t xml:space="preserve"> czcionkę, nagrani</w:t>
      </w:r>
      <w:r w:rsidR="008A645D" w:rsidRPr="00155A31">
        <w:rPr>
          <w:rFonts w:ascii="Avenir Next LT Pro" w:hAnsi="Avenir Next LT Pro" w:cstheme="minorHAnsi"/>
          <w:sz w:val="24"/>
          <w:szCs w:val="24"/>
        </w:rPr>
        <w:t>a</w:t>
      </w:r>
      <w:r w:rsidR="00880D17" w:rsidRPr="00155A31">
        <w:rPr>
          <w:rFonts w:ascii="Avenir Next LT Pro" w:hAnsi="Avenir Next LT Pro" w:cstheme="minorHAnsi"/>
          <w:sz w:val="24"/>
          <w:szCs w:val="24"/>
        </w:rPr>
        <w:t xml:space="preserve"> audio, wersje elektroniczne. Sale, w których realizowane będą zajęcia pozbawione </w:t>
      </w:r>
      <w:r w:rsidR="008A645D" w:rsidRPr="00155A31">
        <w:rPr>
          <w:rFonts w:ascii="Avenir Next LT Pro" w:hAnsi="Avenir Next LT Pro" w:cstheme="minorHAnsi"/>
          <w:sz w:val="24"/>
          <w:szCs w:val="24"/>
        </w:rPr>
        <w:t>będą</w:t>
      </w:r>
      <w:r w:rsidR="00880D17" w:rsidRPr="00155A31">
        <w:rPr>
          <w:rFonts w:ascii="Avenir Next LT Pro" w:hAnsi="Avenir Next LT Pro" w:cstheme="minorHAnsi"/>
          <w:sz w:val="24"/>
          <w:szCs w:val="24"/>
        </w:rPr>
        <w:t xml:space="preserve"> barier architektonicznych. Istnieje możliwość zastosowania innych dostosowań</w:t>
      </w:r>
      <w:r w:rsidR="008A645D" w:rsidRPr="00155A31">
        <w:rPr>
          <w:rFonts w:ascii="Avenir Next LT Pro" w:hAnsi="Avenir Next LT Pro" w:cstheme="minorHAnsi"/>
          <w:sz w:val="24"/>
          <w:szCs w:val="24"/>
        </w:rPr>
        <w:t xml:space="preserve"> (np. tłumacz języka migowego, asystent osoby z niepełnosprawnością</w:t>
      </w:r>
      <w:r w:rsidR="00DE4D82" w:rsidRPr="00155A31">
        <w:rPr>
          <w:rFonts w:ascii="Avenir Next LT Pro" w:hAnsi="Avenir Next LT Pro" w:cstheme="minorHAnsi"/>
          <w:sz w:val="24"/>
          <w:szCs w:val="24"/>
        </w:rPr>
        <w:t>, możliwość korzystania z pętli indukcyjnej</w:t>
      </w:r>
      <w:r w:rsidR="008A645D" w:rsidRPr="00155A31">
        <w:rPr>
          <w:rFonts w:ascii="Avenir Next LT Pro" w:hAnsi="Avenir Next LT Pro" w:cstheme="minorHAnsi"/>
          <w:sz w:val="24"/>
          <w:szCs w:val="24"/>
        </w:rPr>
        <w:t>)</w:t>
      </w:r>
      <w:r w:rsidR="00880D17" w:rsidRPr="00155A31">
        <w:rPr>
          <w:rFonts w:ascii="Avenir Next LT Pro" w:hAnsi="Avenir Next LT Pro" w:cstheme="minorHAnsi"/>
          <w:sz w:val="24"/>
          <w:szCs w:val="24"/>
        </w:rPr>
        <w:t xml:space="preserve"> – zgodnie z potrzebami zgłoszonymi na etapie rekrutacji.</w:t>
      </w:r>
      <w:r w:rsidR="008A645D" w:rsidRPr="00155A31">
        <w:rPr>
          <w:rFonts w:ascii="Avenir Next LT Pro" w:hAnsi="Avenir Next LT Pro" w:cstheme="minorHAnsi"/>
          <w:sz w:val="24"/>
          <w:szCs w:val="24"/>
        </w:rPr>
        <w:t xml:space="preserve"> Informacje o</w:t>
      </w:r>
      <w:r w:rsidR="00DE4D82" w:rsidRPr="00155A31">
        <w:rPr>
          <w:rFonts w:ascii="Avenir Next LT Pro" w:hAnsi="Avenir Next LT Pro" w:cstheme="minorHAnsi"/>
          <w:sz w:val="24"/>
          <w:szCs w:val="24"/>
        </w:rPr>
        <w:t> </w:t>
      </w:r>
      <w:r w:rsidR="008A645D" w:rsidRPr="00155A31">
        <w:rPr>
          <w:rFonts w:ascii="Avenir Next LT Pro" w:hAnsi="Avenir Next LT Pro" w:cstheme="minorHAnsi"/>
          <w:sz w:val="24"/>
          <w:szCs w:val="24"/>
        </w:rPr>
        <w:t>projekcie wysyłane będą do organizacji zrzeszających osoby z niepełnosprawnościami działających na terenie realizacji projektu.</w:t>
      </w:r>
    </w:p>
    <w:p w14:paraId="7D375B3F" w14:textId="77777777" w:rsidR="004C599D" w:rsidRPr="00155A31" w:rsidRDefault="004C599D" w:rsidP="00D403EE">
      <w:pPr>
        <w:pStyle w:val="Nagwekspisutreci"/>
        <w:spacing w:before="360"/>
      </w:pPr>
      <w:bookmarkStart w:id="5" w:name="_Toc94797508"/>
      <w:r w:rsidRPr="00155A31">
        <w:t>Rozdział III. REKRUTACJA I PRZYJMOWANIE ZGŁOSZEŃ</w:t>
      </w:r>
      <w:bookmarkEnd w:id="5"/>
    </w:p>
    <w:p w14:paraId="0D2289D2" w14:textId="7BE87951" w:rsidR="00A72FF9" w:rsidRPr="00155A31" w:rsidRDefault="004C599D">
      <w:pPr>
        <w:pStyle w:val="Akapitzlist"/>
        <w:numPr>
          <w:ilvl w:val="0"/>
          <w:numId w:val="7"/>
        </w:numPr>
        <w:spacing w:after="0"/>
        <w:ind w:left="349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 xml:space="preserve">Rekrutacja </w:t>
      </w:r>
      <w:r w:rsidR="00A72FF9" w:rsidRPr="00155A31">
        <w:rPr>
          <w:rFonts w:ascii="Avenir Next LT Pro" w:hAnsi="Avenir Next LT Pro" w:cstheme="minorHAnsi"/>
          <w:sz w:val="24"/>
          <w:szCs w:val="24"/>
        </w:rPr>
        <w:t xml:space="preserve">prowadzona będzie </w:t>
      </w:r>
      <w:r w:rsidR="0082099E" w:rsidRPr="00155A31">
        <w:rPr>
          <w:rFonts w:ascii="Avenir Next LT Pro" w:hAnsi="Avenir Next LT Pro" w:cstheme="minorHAnsi"/>
          <w:sz w:val="24"/>
          <w:szCs w:val="24"/>
        </w:rPr>
        <w:t xml:space="preserve">w trybie ciągłym od stycznia </w:t>
      </w:r>
      <w:r w:rsidR="00C851F0" w:rsidRPr="00155A31">
        <w:rPr>
          <w:rFonts w:ascii="Avenir Next LT Pro" w:hAnsi="Avenir Next LT Pro" w:cstheme="minorHAnsi"/>
          <w:sz w:val="24"/>
          <w:szCs w:val="24"/>
        </w:rPr>
        <w:t>do czerwca 2024</w:t>
      </w:r>
      <w:r w:rsidR="0007580C" w:rsidRPr="00155A31">
        <w:rPr>
          <w:rFonts w:ascii="Avenir Next LT Pro" w:hAnsi="Avenir Next LT Pro" w:cstheme="minorHAnsi"/>
          <w:sz w:val="24"/>
          <w:szCs w:val="24"/>
        </w:rPr>
        <w:t xml:space="preserve"> </w:t>
      </w:r>
      <w:r w:rsidR="009E5679" w:rsidRPr="00155A31">
        <w:rPr>
          <w:rFonts w:ascii="Avenir Next LT Pro" w:hAnsi="Avenir Next LT Pro" w:cstheme="minorHAnsi"/>
          <w:sz w:val="24"/>
          <w:szCs w:val="24"/>
        </w:rPr>
        <w:t>w</w:t>
      </w:r>
      <w:r w:rsidR="00022914" w:rsidRPr="00155A31">
        <w:rPr>
          <w:rFonts w:ascii="Avenir Next LT Pro" w:hAnsi="Avenir Next LT Pro" w:cstheme="minorHAnsi"/>
          <w:sz w:val="24"/>
          <w:szCs w:val="24"/>
        </w:rPr>
        <w:t> </w:t>
      </w:r>
      <w:r w:rsidR="009E5679" w:rsidRPr="00155A31">
        <w:rPr>
          <w:rFonts w:ascii="Avenir Next LT Pro" w:hAnsi="Avenir Next LT Pro" w:cstheme="minorHAnsi"/>
          <w:sz w:val="24"/>
          <w:szCs w:val="24"/>
        </w:rPr>
        <w:t>powiatach</w:t>
      </w:r>
      <w:r w:rsidR="0007580C" w:rsidRPr="00155A31">
        <w:rPr>
          <w:rFonts w:ascii="Avenir Next LT Pro" w:hAnsi="Avenir Next LT Pro" w:cstheme="minorHAnsi"/>
          <w:sz w:val="24"/>
          <w:szCs w:val="24"/>
        </w:rPr>
        <w:t>:</w:t>
      </w:r>
      <w:r w:rsidR="009E5679" w:rsidRPr="00155A31">
        <w:rPr>
          <w:rFonts w:ascii="Avenir Next LT Pro" w:hAnsi="Avenir Next LT Pro" w:cstheme="minorHAnsi"/>
          <w:sz w:val="24"/>
          <w:szCs w:val="24"/>
        </w:rPr>
        <w:t xml:space="preserve"> </w:t>
      </w:r>
      <w:r w:rsidR="0080287C">
        <w:rPr>
          <w:rFonts w:ascii="Avenir Next LT Pro" w:hAnsi="Avenir Next LT Pro" w:cs="Arial"/>
          <w:sz w:val="24"/>
          <w:szCs w:val="24"/>
        </w:rPr>
        <w:t>m. Chełm, m. Zamość, chełmskim, zamojskim, hrubieszowskim, biłgorajskim, tomasz</w:t>
      </w:r>
      <w:r w:rsidR="003D0E88">
        <w:rPr>
          <w:rFonts w:ascii="Avenir Next LT Pro" w:hAnsi="Avenir Next LT Pro" w:cs="Arial"/>
          <w:sz w:val="24"/>
          <w:szCs w:val="24"/>
        </w:rPr>
        <w:t>o</w:t>
      </w:r>
      <w:r w:rsidR="0080287C">
        <w:rPr>
          <w:rFonts w:ascii="Avenir Next LT Pro" w:hAnsi="Avenir Next LT Pro" w:cs="Arial"/>
          <w:sz w:val="24"/>
          <w:szCs w:val="24"/>
        </w:rPr>
        <w:t>wskim, kras</w:t>
      </w:r>
      <w:r w:rsidR="003D0E88">
        <w:rPr>
          <w:rFonts w:ascii="Avenir Next LT Pro" w:hAnsi="Avenir Next LT Pro" w:cs="Arial"/>
          <w:sz w:val="24"/>
          <w:szCs w:val="24"/>
        </w:rPr>
        <w:t>n</w:t>
      </w:r>
      <w:r w:rsidR="0080287C">
        <w:rPr>
          <w:rFonts w:ascii="Avenir Next LT Pro" w:hAnsi="Avenir Next LT Pro" w:cs="Arial"/>
          <w:sz w:val="24"/>
          <w:szCs w:val="24"/>
        </w:rPr>
        <w:t>ostawskim</w:t>
      </w:r>
      <w:r w:rsidR="0080287C" w:rsidRPr="00155A31">
        <w:rPr>
          <w:rFonts w:ascii="Avenir Next LT Pro" w:hAnsi="Avenir Next LT Pro" w:cstheme="minorHAnsi"/>
          <w:sz w:val="24"/>
          <w:szCs w:val="24"/>
        </w:rPr>
        <w:t xml:space="preserve"> </w:t>
      </w:r>
      <w:r w:rsidR="00D94122" w:rsidRPr="00155A31">
        <w:rPr>
          <w:rFonts w:ascii="Avenir Next LT Pro" w:hAnsi="Avenir Next LT Pro" w:cstheme="minorHAnsi"/>
          <w:sz w:val="24"/>
          <w:szCs w:val="24"/>
        </w:rPr>
        <w:t xml:space="preserve">województwa </w:t>
      </w:r>
      <w:r w:rsidR="009645B1" w:rsidRPr="00155A31">
        <w:rPr>
          <w:rFonts w:ascii="Avenir Next LT Pro" w:hAnsi="Avenir Next LT Pro" w:cstheme="minorHAnsi"/>
          <w:sz w:val="24"/>
          <w:szCs w:val="24"/>
        </w:rPr>
        <w:t>lubelskiego</w:t>
      </w:r>
      <w:r w:rsidR="009E5679" w:rsidRPr="00155A31">
        <w:rPr>
          <w:rFonts w:ascii="Avenir Next LT Pro" w:hAnsi="Avenir Next LT Pro" w:cstheme="minorHAnsi"/>
          <w:sz w:val="24"/>
          <w:szCs w:val="24"/>
        </w:rPr>
        <w:t>.</w:t>
      </w:r>
    </w:p>
    <w:p w14:paraId="5B4F3C57" w14:textId="4D643405" w:rsidR="0084755F" w:rsidRPr="00155A31" w:rsidRDefault="00B16F96">
      <w:pPr>
        <w:pStyle w:val="Akapitzlist"/>
        <w:numPr>
          <w:ilvl w:val="0"/>
          <w:numId w:val="7"/>
        </w:numPr>
        <w:spacing w:after="0"/>
        <w:ind w:left="349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Osoby kandydujące do Projektu</w:t>
      </w:r>
      <w:r w:rsidR="0084755F" w:rsidRPr="00155A31">
        <w:rPr>
          <w:rFonts w:ascii="Avenir Next LT Pro" w:hAnsi="Avenir Next LT Pro" w:cstheme="minorHAnsi"/>
          <w:sz w:val="24"/>
          <w:szCs w:val="24"/>
        </w:rPr>
        <w:t xml:space="preserve"> złożą formularz zgłoszeniowy </w:t>
      </w:r>
      <w:r w:rsidR="00B74E4A" w:rsidRPr="00155A31">
        <w:rPr>
          <w:rFonts w:ascii="Avenir Next LT Pro" w:hAnsi="Avenir Next LT Pro" w:cstheme="minorHAnsi"/>
          <w:sz w:val="24"/>
          <w:szCs w:val="24"/>
        </w:rPr>
        <w:t xml:space="preserve">wraz z wymaganymi załącznikami </w:t>
      </w:r>
      <w:r w:rsidR="0084755F" w:rsidRPr="00155A31">
        <w:rPr>
          <w:rFonts w:ascii="Avenir Next LT Pro" w:hAnsi="Avenir Next LT Pro" w:cstheme="minorHAnsi"/>
          <w:sz w:val="24"/>
          <w:szCs w:val="24"/>
        </w:rPr>
        <w:t>w Biurze Projektu</w:t>
      </w:r>
      <w:r w:rsidR="00DD1A50" w:rsidRPr="00155A31">
        <w:rPr>
          <w:rFonts w:ascii="Avenir Next LT Pro" w:hAnsi="Avenir Next LT Pro" w:cstheme="minorHAnsi"/>
          <w:sz w:val="24"/>
          <w:szCs w:val="24"/>
        </w:rPr>
        <w:t xml:space="preserve"> (</w:t>
      </w:r>
      <w:r w:rsidR="0084755F" w:rsidRPr="00155A31">
        <w:rPr>
          <w:rFonts w:ascii="Avenir Next LT Pro" w:hAnsi="Avenir Next LT Pro" w:cstheme="minorHAnsi"/>
          <w:sz w:val="24"/>
          <w:szCs w:val="24"/>
        </w:rPr>
        <w:t>osobiście lub za pośrednictwem poczty</w:t>
      </w:r>
      <w:r w:rsidR="00DD1A50" w:rsidRPr="00155A31">
        <w:rPr>
          <w:rFonts w:ascii="Avenir Next LT Pro" w:hAnsi="Avenir Next LT Pro" w:cstheme="minorHAnsi"/>
          <w:sz w:val="24"/>
          <w:szCs w:val="24"/>
        </w:rPr>
        <w:t>/</w:t>
      </w:r>
      <w:r w:rsidR="0084755F" w:rsidRPr="00155A31">
        <w:rPr>
          <w:rFonts w:ascii="Avenir Next LT Pro" w:hAnsi="Avenir Next LT Pro" w:cstheme="minorHAnsi"/>
          <w:sz w:val="24"/>
          <w:szCs w:val="24"/>
        </w:rPr>
        <w:t>kuriera). Istnieje możliwość złożenia dokumentów drogą elektroniczną</w:t>
      </w:r>
      <w:r w:rsidR="00C851F0" w:rsidRPr="00155A31">
        <w:rPr>
          <w:rFonts w:ascii="Avenir Next LT Pro" w:hAnsi="Avenir Next LT Pro" w:cstheme="minorHAnsi"/>
          <w:sz w:val="24"/>
          <w:szCs w:val="24"/>
        </w:rPr>
        <w:t xml:space="preserve"> oraz zgłoszeń telefonicznych</w:t>
      </w:r>
      <w:r w:rsidR="0084755F" w:rsidRPr="00155A31">
        <w:rPr>
          <w:rFonts w:ascii="Avenir Next LT Pro" w:hAnsi="Avenir Next LT Pro" w:cstheme="minorHAnsi"/>
          <w:sz w:val="24"/>
          <w:szCs w:val="24"/>
        </w:rPr>
        <w:t>, pod warunkiem dostarczenia oryginałów do Biura Projektu</w:t>
      </w:r>
      <w:r w:rsidR="00A72FF9" w:rsidRPr="00155A31">
        <w:rPr>
          <w:rFonts w:ascii="Avenir Next LT Pro" w:hAnsi="Avenir Next LT Pro" w:cstheme="minorHAnsi"/>
          <w:sz w:val="24"/>
          <w:szCs w:val="24"/>
        </w:rPr>
        <w:t xml:space="preserve"> </w:t>
      </w:r>
      <w:r w:rsidR="0084755F" w:rsidRPr="00155A31">
        <w:rPr>
          <w:rFonts w:ascii="Avenir Next LT Pro" w:hAnsi="Avenir Next LT Pro" w:cstheme="minorHAnsi"/>
          <w:sz w:val="24"/>
          <w:szCs w:val="24"/>
        </w:rPr>
        <w:t xml:space="preserve">w terminie wyznaczonym przez personel Projektu. Złożenie dokumentów rekrutacyjnych </w:t>
      </w:r>
      <w:r w:rsidR="0084755F" w:rsidRPr="00155A31">
        <w:rPr>
          <w:rFonts w:ascii="Avenir Next LT Pro" w:hAnsi="Avenir Next LT Pro" w:cstheme="minorHAnsi"/>
          <w:b/>
          <w:sz w:val="24"/>
          <w:szCs w:val="24"/>
          <w:u w:val="single"/>
        </w:rPr>
        <w:t>nie jest</w:t>
      </w:r>
      <w:r w:rsidR="0084755F" w:rsidRPr="00155A31">
        <w:rPr>
          <w:rFonts w:ascii="Avenir Next LT Pro" w:hAnsi="Avenir Next LT Pro" w:cstheme="minorHAnsi"/>
          <w:sz w:val="24"/>
          <w:szCs w:val="24"/>
        </w:rPr>
        <w:t xml:space="preserve"> równoznaczne z zakwalifikowaniem do Projektu.</w:t>
      </w:r>
    </w:p>
    <w:p w14:paraId="09CACB3F" w14:textId="17C99644" w:rsidR="004C599D" w:rsidRPr="00155A31" w:rsidRDefault="004C599D">
      <w:pPr>
        <w:pStyle w:val="Akapitzlist"/>
        <w:numPr>
          <w:ilvl w:val="0"/>
          <w:numId w:val="7"/>
        </w:numPr>
        <w:spacing w:after="0"/>
        <w:ind w:left="349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 xml:space="preserve">Dodatkowo podczas rekrutacji </w:t>
      </w:r>
      <w:r w:rsidR="00B16F96" w:rsidRPr="00155A31">
        <w:rPr>
          <w:rFonts w:ascii="Avenir Next LT Pro" w:hAnsi="Avenir Next LT Pro" w:cstheme="minorHAnsi"/>
          <w:sz w:val="24"/>
          <w:szCs w:val="24"/>
        </w:rPr>
        <w:t xml:space="preserve">Osoba kandydująca do </w:t>
      </w:r>
      <w:r w:rsidRPr="00155A31">
        <w:rPr>
          <w:rFonts w:ascii="Avenir Next LT Pro" w:hAnsi="Avenir Next LT Pro" w:cstheme="minorHAnsi"/>
          <w:sz w:val="24"/>
          <w:szCs w:val="24"/>
        </w:rPr>
        <w:t>Projektu przedkłada:</w:t>
      </w:r>
    </w:p>
    <w:p w14:paraId="375A7E5A" w14:textId="77777777" w:rsidR="001F6D0A" w:rsidRPr="00155A31" w:rsidRDefault="001F6D0A">
      <w:pPr>
        <w:pStyle w:val="Akapitzlist"/>
        <w:numPr>
          <w:ilvl w:val="0"/>
          <w:numId w:val="16"/>
        </w:numPr>
        <w:spacing w:after="0"/>
        <w:ind w:left="851"/>
        <w:rPr>
          <w:rFonts w:ascii="Avenir Next LT Pro" w:hAnsi="Avenir Next LT Pro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lastRenderedPageBreak/>
        <w:t>zaświadczenie z Powiatowego Urzędu Pracy (dotyczy osób bezrobotnych zarejestrowanych w Powiatowym Urzędzie Pracy);</w:t>
      </w:r>
    </w:p>
    <w:p w14:paraId="0E3DC414" w14:textId="5FF3FEB9" w:rsidR="001F6D0A" w:rsidRPr="00155A31" w:rsidRDefault="001F6D0A">
      <w:pPr>
        <w:pStyle w:val="Akapitzlist"/>
        <w:numPr>
          <w:ilvl w:val="0"/>
          <w:numId w:val="16"/>
        </w:numPr>
        <w:spacing w:after="0"/>
        <w:ind w:left="851"/>
        <w:rPr>
          <w:rFonts w:ascii="Avenir Next LT Pro" w:hAnsi="Avenir Next LT Pro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zaświadczenie z Zakładu Ubezpieczeń Społecznych (dotyczy osób bezrobotnych niezarejestrowanych w Powiatowym Urzędzie Pracy oraz biernych zawodowo);</w:t>
      </w:r>
    </w:p>
    <w:p w14:paraId="1A83C819" w14:textId="1DEE431B" w:rsidR="001F6D0A" w:rsidRPr="00155A31" w:rsidRDefault="00BC57CD">
      <w:pPr>
        <w:pStyle w:val="Akapitzlist"/>
        <w:numPr>
          <w:ilvl w:val="0"/>
          <w:numId w:val="16"/>
        </w:numPr>
        <w:spacing w:after="0"/>
        <w:ind w:left="851"/>
        <w:rPr>
          <w:rFonts w:ascii="Avenir Next LT Pro" w:hAnsi="Avenir Next LT Pro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 xml:space="preserve">zaświadczenie </w:t>
      </w:r>
      <w:r w:rsidR="009645B1" w:rsidRPr="00155A31">
        <w:rPr>
          <w:rFonts w:ascii="Avenir Next LT Pro" w:hAnsi="Avenir Next LT Pro" w:cstheme="minorHAnsi"/>
          <w:sz w:val="24"/>
          <w:szCs w:val="24"/>
        </w:rPr>
        <w:t>o zatrudnieniu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 (dotyczy</w:t>
      </w:r>
      <w:r w:rsidR="009645B1" w:rsidRPr="00155A31">
        <w:rPr>
          <w:rFonts w:ascii="Avenir Next LT Pro" w:hAnsi="Avenir Next LT Pro" w:cstheme="minorHAnsi"/>
          <w:sz w:val="24"/>
          <w:szCs w:val="24"/>
        </w:rPr>
        <w:t xml:space="preserve"> osób pracujących</w:t>
      </w:r>
      <w:r w:rsidRPr="00155A31">
        <w:rPr>
          <w:rFonts w:ascii="Avenir Next LT Pro" w:hAnsi="Avenir Next LT Pro" w:cstheme="minorHAnsi"/>
          <w:sz w:val="24"/>
          <w:szCs w:val="24"/>
        </w:rPr>
        <w:t>)</w:t>
      </w:r>
      <w:r w:rsidR="001F6D0A" w:rsidRPr="00155A31">
        <w:rPr>
          <w:rFonts w:ascii="Avenir Next LT Pro" w:hAnsi="Avenir Next LT Pro" w:cstheme="minorHAnsi"/>
          <w:sz w:val="24"/>
          <w:szCs w:val="24"/>
        </w:rPr>
        <w:t>;</w:t>
      </w:r>
    </w:p>
    <w:p w14:paraId="0C0C475D" w14:textId="77777777" w:rsidR="009645B1" w:rsidRPr="00155A31" w:rsidRDefault="003C37C7">
      <w:pPr>
        <w:pStyle w:val="Akapitzlist"/>
        <w:numPr>
          <w:ilvl w:val="0"/>
          <w:numId w:val="16"/>
        </w:numPr>
        <w:spacing w:after="0"/>
        <w:ind w:left="851"/>
        <w:rPr>
          <w:rFonts w:ascii="Avenir Next LT Pro" w:hAnsi="Avenir Next LT Pro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orzeczenie o niepełnosprawności lub inny dokument potwierdzający stan zdrowia (jeśli dotyczy)</w:t>
      </w:r>
      <w:r w:rsidR="009645B1" w:rsidRPr="00155A31">
        <w:rPr>
          <w:rFonts w:ascii="Avenir Next LT Pro" w:hAnsi="Avenir Next LT Pro" w:cstheme="minorHAnsi"/>
          <w:sz w:val="24"/>
          <w:szCs w:val="24"/>
        </w:rPr>
        <w:t>;</w:t>
      </w:r>
    </w:p>
    <w:p w14:paraId="74872FAB" w14:textId="77777777" w:rsidR="00BF65A8" w:rsidRPr="00155A31" w:rsidRDefault="009645B1">
      <w:pPr>
        <w:pStyle w:val="Akapitzlist"/>
        <w:numPr>
          <w:ilvl w:val="0"/>
          <w:numId w:val="16"/>
        </w:numPr>
        <w:spacing w:after="0"/>
        <w:ind w:left="851"/>
        <w:rPr>
          <w:rFonts w:ascii="Avenir Next LT Pro" w:hAnsi="Avenir Next LT Pro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kopię dokumentu potwierdzającego nadanie numeru PESEL (dotyczy osób, którym udzielono czasowej ochrony w związku z Decyzją wykonawczą Rady (UE)2022/382 z dnia 4 marca 2022 roku)</w:t>
      </w:r>
      <w:r w:rsidR="002A3D86" w:rsidRPr="00155A31">
        <w:rPr>
          <w:rFonts w:ascii="Avenir Next LT Pro" w:hAnsi="Avenir Next LT Pro" w:cstheme="minorHAnsi"/>
          <w:sz w:val="24"/>
          <w:szCs w:val="24"/>
        </w:rPr>
        <w:t>.</w:t>
      </w:r>
    </w:p>
    <w:p w14:paraId="2D17CFA7" w14:textId="53B57CF2" w:rsidR="00BF65A8" w:rsidRPr="00155A31" w:rsidRDefault="00BF65A8" w:rsidP="00BF65A8">
      <w:pPr>
        <w:pStyle w:val="Akapitzlist"/>
        <w:spacing w:after="0"/>
        <w:ind w:left="397"/>
        <w:rPr>
          <w:rFonts w:ascii="Avenir Next LT Pro" w:hAnsi="Avenir Next LT Pro"/>
          <w:sz w:val="24"/>
          <w:szCs w:val="24"/>
        </w:rPr>
      </w:pPr>
      <w:r w:rsidRPr="00155A31">
        <w:rPr>
          <w:rFonts w:ascii="Avenir Next LT Pro" w:hAnsi="Avenir Next LT Pro"/>
          <w:sz w:val="24"/>
          <w:szCs w:val="24"/>
        </w:rPr>
        <w:t>Zaświadczenia, o których mowa w pkt a. – c., muszą być wydane nie wcześniej niż 30 dni przed złożeniem dokumentów do Biura Projektu.</w:t>
      </w:r>
    </w:p>
    <w:p w14:paraId="7DC3C3EE" w14:textId="77777777" w:rsidR="00E31211" w:rsidRPr="00155A31" w:rsidRDefault="004C599D">
      <w:pPr>
        <w:pStyle w:val="Akapitzlist"/>
        <w:numPr>
          <w:ilvl w:val="0"/>
          <w:numId w:val="7"/>
        </w:numPr>
        <w:spacing w:after="0"/>
        <w:ind w:left="360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Dokumenty rekrutacyjne zostaną sprawdzone pod względem formalnym przez wyznaczony personel Projektu</w:t>
      </w:r>
      <w:r w:rsidR="008436C4" w:rsidRPr="00155A31">
        <w:rPr>
          <w:rFonts w:ascii="Avenir Next LT Pro" w:hAnsi="Avenir Next LT Pro" w:cstheme="minorHAnsi"/>
          <w:sz w:val="24"/>
          <w:szCs w:val="24"/>
        </w:rPr>
        <w:t xml:space="preserve"> </w:t>
      </w:r>
      <w:r w:rsidR="00A73822" w:rsidRPr="00155A31">
        <w:rPr>
          <w:rFonts w:ascii="Avenir Next LT Pro" w:hAnsi="Avenir Next LT Pro" w:cstheme="minorHAnsi"/>
          <w:sz w:val="24"/>
          <w:szCs w:val="24"/>
        </w:rPr>
        <w:t>i</w:t>
      </w:r>
      <w:r w:rsidR="00874A0E" w:rsidRPr="00155A31">
        <w:rPr>
          <w:rFonts w:ascii="Avenir Next LT Pro" w:hAnsi="Avenir Next LT Pro" w:cstheme="minorHAnsi"/>
          <w:sz w:val="24"/>
          <w:szCs w:val="24"/>
        </w:rPr>
        <w:t xml:space="preserve"> </w:t>
      </w:r>
      <w:r w:rsidR="002B050C" w:rsidRPr="00155A31">
        <w:rPr>
          <w:rFonts w:ascii="Avenir Next LT Pro" w:hAnsi="Avenir Next LT Pro" w:cstheme="minorHAnsi"/>
          <w:sz w:val="24"/>
          <w:szCs w:val="24"/>
        </w:rPr>
        <w:t>gromadzone będą w Biurze Projektu.</w:t>
      </w:r>
    </w:p>
    <w:p w14:paraId="187CAF9F" w14:textId="710BAB6F" w:rsidR="00E31211" w:rsidRPr="00155A31" w:rsidRDefault="00E31211">
      <w:pPr>
        <w:pStyle w:val="Akapitzlist"/>
        <w:numPr>
          <w:ilvl w:val="0"/>
          <w:numId w:val="7"/>
        </w:numPr>
        <w:spacing w:after="0"/>
        <w:ind w:left="360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/>
          <w:sz w:val="24"/>
          <w:szCs w:val="24"/>
        </w:rPr>
        <w:t xml:space="preserve">W przypadku stwierdzenia braków formalnych (tj. brak złożenia kompletu wymaganych dokumentów / oświadczeń, niepodpisanie wymaganych oświadczeń, formularza </w:t>
      </w:r>
      <w:r w:rsidR="002E5D21" w:rsidRPr="00155A31">
        <w:rPr>
          <w:rFonts w:ascii="Avenir Next LT Pro" w:hAnsi="Avenir Next LT Pro"/>
          <w:sz w:val="24"/>
          <w:szCs w:val="24"/>
        </w:rPr>
        <w:t>zgłoszeniowego</w:t>
      </w:r>
      <w:r w:rsidRPr="00155A31">
        <w:rPr>
          <w:rFonts w:ascii="Avenir Next LT Pro" w:hAnsi="Avenir Next LT Pro"/>
          <w:sz w:val="24"/>
          <w:szCs w:val="24"/>
        </w:rPr>
        <w:t xml:space="preserve">) istnieje możliwość jednokrotnego uzupełnienia dokumentacji. </w:t>
      </w:r>
      <w:r w:rsidR="00B16F96" w:rsidRPr="00155A31">
        <w:rPr>
          <w:rFonts w:ascii="Avenir Next LT Pro" w:hAnsi="Avenir Next LT Pro"/>
          <w:sz w:val="24"/>
          <w:szCs w:val="24"/>
        </w:rPr>
        <w:t>Osoba kandydująca do Projektu</w:t>
      </w:r>
      <w:r w:rsidRPr="00155A31">
        <w:rPr>
          <w:rFonts w:ascii="Avenir Next LT Pro" w:hAnsi="Avenir Next LT Pro"/>
          <w:sz w:val="24"/>
          <w:szCs w:val="24"/>
        </w:rPr>
        <w:t xml:space="preserve"> wzywan</w:t>
      </w:r>
      <w:r w:rsidR="00B16F96" w:rsidRPr="00155A31">
        <w:rPr>
          <w:rFonts w:ascii="Avenir Next LT Pro" w:hAnsi="Avenir Next LT Pro"/>
          <w:sz w:val="24"/>
          <w:szCs w:val="24"/>
        </w:rPr>
        <w:t>a</w:t>
      </w:r>
      <w:r w:rsidRPr="00155A31">
        <w:rPr>
          <w:rFonts w:ascii="Avenir Next LT Pro" w:hAnsi="Avenir Next LT Pro"/>
          <w:sz w:val="24"/>
          <w:szCs w:val="24"/>
        </w:rPr>
        <w:t xml:space="preserve"> jest do skorygowania uchybień</w:t>
      </w:r>
      <w:r w:rsidR="00C851F0" w:rsidRPr="00155A31">
        <w:rPr>
          <w:rFonts w:ascii="Avenir Next LT Pro" w:hAnsi="Avenir Next LT Pro"/>
          <w:sz w:val="24"/>
          <w:szCs w:val="24"/>
        </w:rPr>
        <w:t xml:space="preserve"> </w:t>
      </w:r>
      <w:r w:rsidRPr="00155A31">
        <w:rPr>
          <w:rFonts w:ascii="Avenir Next LT Pro" w:hAnsi="Avenir Next LT Pro"/>
          <w:sz w:val="24"/>
          <w:szCs w:val="24"/>
        </w:rPr>
        <w:t xml:space="preserve">w terminie 3 dni roboczych od daty przekazania informacji o stwierdzonych brakach, pod rygorem odstąpienia od dalszej oceny </w:t>
      </w:r>
      <w:r w:rsidR="002E5D21" w:rsidRPr="00155A31">
        <w:rPr>
          <w:rFonts w:ascii="Avenir Next LT Pro" w:hAnsi="Avenir Next LT Pro"/>
          <w:sz w:val="24"/>
          <w:szCs w:val="24"/>
        </w:rPr>
        <w:t>f</w:t>
      </w:r>
      <w:r w:rsidRPr="00155A31">
        <w:rPr>
          <w:rFonts w:ascii="Avenir Next LT Pro" w:hAnsi="Avenir Next LT Pro"/>
          <w:sz w:val="24"/>
          <w:szCs w:val="24"/>
        </w:rPr>
        <w:t xml:space="preserve">ormularza </w:t>
      </w:r>
      <w:r w:rsidR="00FA0FDB" w:rsidRPr="00155A31">
        <w:rPr>
          <w:rFonts w:ascii="Avenir Next LT Pro" w:hAnsi="Avenir Next LT Pro"/>
          <w:sz w:val="24"/>
          <w:szCs w:val="24"/>
        </w:rPr>
        <w:t>zgłoszeniowego</w:t>
      </w:r>
      <w:r w:rsidRPr="00155A31">
        <w:rPr>
          <w:rFonts w:ascii="Avenir Next LT Pro" w:hAnsi="Avenir Next LT Pro"/>
          <w:sz w:val="24"/>
          <w:szCs w:val="24"/>
        </w:rPr>
        <w:t xml:space="preserve">. Wezwanie będzie wysyłane w formie elektronicznej, na adres e-mail wskazany przez </w:t>
      </w:r>
      <w:r w:rsidR="00B16F96" w:rsidRPr="00155A31">
        <w:rPr>
          <w:rFonts w:ascii="Avenir Next LT Pro" w:hAnsi="Avenir Next LT Pro"/>
          <w:sz w:val="24"/>
          <w:szCs w:val="24"/>
        </w:rPr>
        <w:t>Osobę kandydującą do Projektu</w:t>
      </w:r>
      <w:r w:rsidRPr="00155A31">
        <w:rPr>
          <w:rFonts w:ascii="Avenir Next LT Pro" w:hAnsi="Avenir Next LT Pro"/>
          <w:sz w:val="24"/>
          <w:szCs w:val="24"/>
        </w:rPr>
        <w:t xml:space="preserve"> w </w:t>
      </w:r>
      <w:r w:rsidR="002E5D21" w:rsidRPr="00155A31">
        <w:rPr>
          <w:rFonts w:ascii="Avenir Next LT Pro" w:hAnsi="Avenir Next LT Pro"/>
          <w:sz w:val="24"/>
          <w:szCs w:val="24"/>
        </w:rPr>
        <w:t>f</w:t>
      </w:r>
      <w:r w:rsidRPr="00155A31">
        <w:rPr>
          <w:rFonts w:ascii="Avenir Next LT Pro" w:hAnsi="Avenir Next LT Pro"/>
          <w:sz w:val="24"/>
          <w:szCs w:val="24"/>
        </w:rPr>
        <w:t xml:space="preserve">ormularzu </w:t>
      </w:r>
      <w:r w:rsidR="00FA0FDB" w:rsidRPr="00155A31">
        <w:rPr>
          <w:rFonts w:ascii="Avenir Next LT Pro" w:hAnsi="Avenir Next LT Pro"/>
          <w:sz w:val="24"/>
          <w:szCs w:val="24"/>
        </w:rPr>
        <w:t>zgłoszeniowym</w:t>
      </w:r>
      <w:r w:rsidRPr="00155A31">
        <w:rPr>
          <w:rFonts w:ascii="Avenir Next LT Pro" w:hAnsi="Avenir Next LT Pro"/>
          <w:sz w:val="24"/>
          <w:szCs w:val="24"/>
        </w:rPr>
        <w:t xml:space="preserve">. W przypadku braku wskazania adresu e-mail, Komisja Rekrutacyjna podejmie próbę poinformowania </w:t>
      </w:r>
      <w:r w:rsidR="00B16F96" w:rsidRPr="00155A31">
        <w:rPr>
          <w:rFonts w:ascii="Avenir Next LT Pro" w:hAnsi="Avenir Next LT Pro"/>
          <w:sz w:val="24"/>
          <w:szCs w:val="24"/>
        </w:rPr>
        <w:t>Osoby kandydującej do projektu</w:t>
      </w:r>
      <w:r w:rsidRPr="00155A31">
        <w:rPr>
          <w:rFonts w:ascii="Avenir Next LT Pro" w:hAnsi="Avenir Next LT Pro"/>
          <w:sz w:val="24"/>
          <w:szCs w:val="24"/>
        </w:rPr>
        <w:t xml:space="preserve"> wykonując połączenie telefoniczne (próby nawiązania kontaktu będą podejmowane przez kolejne 3 dni robocze). W przypadku </w:t>
      </w:r>
      <w:r w:rsidR="00C851F0" w:rsidRPr="00155A31">
        <w:rPr>
          <w:rFonts w:ascii="Avenir Next LT Pro" w:hAnsi="Avenir Next LT Pro"/>
          <w:sz w:val="24"/>
          <w:szCs w:val="24"/>
        </w:rPr>
        <w:t>braku możliwości</w:t>
      </w:r>
      <w:r w:rsidRPr="00155A31">
        <w:rPr>
          <w:rFonts w:ascii="Avenir Next LT Pro" w:hAnsi="Avenir Next LT Pro"/>
          <w:sz w:val="24"/>
          <w:szCs w:val="24"/>
        </w:rPr>
        <w:t xml:space="preserve"> nawiązania kontaktu </w:t>
      </w:r>
      <w:r w:rsidR="002E5D21" w:rsidRPr="00155A31">
        <w:rPr>
          <w:rFonts w:ascii="Avenir Next LT Pro" w:hAnsi="Avenir Next LT Pro"/>
          <w:sz w:val="24"/>
          <w:szCs w:val="24"/>
        </w:rPr>
        <w:t>f</w:t>
      </w:r>
      <w:r w:rsidRPr="00155A31">
        <w:rPr>
          <w:rFonts w:ascii="Avenir Next LT Pro" w:hAnsi="Avenir Next LT Pro"/>
          <w:sz w:val="24"/>
          <w:szCs w:val="24"/>
        </w:rPr>
        <w:t xml:space="preserve">ormularz </w:t>
      </w:r>
      <w:r w:rsidR="00FA0FDB" w:rsidRPr="00155A31">
        <w:rPr>
          <w:rFonts w:ascii="Avenir Next LT Pro" w:hAnsi="Avenir Next LT Pro"/>
          <w:sz w:val="24"/>
          <w:szCs w:val="24"/>
        </w:rPr>
        <w:t>zgłoszeniowy</w:t>
      </w:r>
      <w:r w:rsidRPr="00155A31">
        <w:rPr>
          <w:rFonts w:ascii="Avenir Next LT Pro" w:hAnsi="Avenir Next LT Pro"/>
          <w:sz w:val="24"/>
          <w:szCs w:val="24"/>
        </w:rPr>
        <w:t xml:space="preserve"> nie będzie podlegał dalszej ocenie.</w:t>
      </w:r>
    </w:p>
    <w:p w14:paraId="27E9B7B5" w14:textId="5F419DE8" w:rsidR="00215A4C" w:rsidRPr="00155A31" w:rsidRDefault="004C599D">
      <w:pPr>
        <w:pStyle w:val="Akapitzlist"/>
        <w:numPr>
          <w:ilvl w:val="0"/>
          <w:numId w:val="7"/>
        </w:numPr>
        <w:spacing w:after="0"/>
        <w:ind w:left="360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Podczas rekrutacji przyznane zostaną dodatkowe punkty, zgodnie z</w:t>
      </w:r>
      <w:r w:rsidR="00C851F0" w:rsidRPr="00155A31">
        <w:rPr>
          <w:rFonts w:ascii="Avenir Next LT Pro" w:hAnsi="Avenir Next LT Pro" w:cstheme="minorHAnsi"/>
          <w:sz w:val="24"/>
          <w:szCs w:val="24"/>
        </w:rPr>
        <w:t> </w:t>
      </w:r>
      <w:r w:rsidRPr="00155A31">
        <w:rPr>
          <w:rFonts w:ascii="Avenir Next LT Pro" w:hAnsi="Avenir Next LT Pro" w:cstheme="minorHAnsi"/>
          <w:sz w:val="24"/>
          <w:szCs w:val="24"/>
        </w:rPr>
        <w:t>poniższymi kryteriami:</w:t>
      </w:r>
    </w:p>
    <w:p w14:paraId="7453934D" w14:textId="37BD7ACF" w:rsidR="002E5D21" w:rsidRPr="00155A31" w:rsidRDefault="002E5D21">
      <w:pPr>
        <w:pStyle w:val="Akapitzlist"/>
        <w:numPr>
          <w:ilvl w:val="0"/>
          <w:numId w:val="17"/>
        </w:numPr>
        <w:spacing w:after="0"/>
        <w:ind w:left="851"/>
        <w:rPr>
          <w:rFonts w:ascii="Avenir Next LT Pro" w:hAnsi="Avenir Next LT Pro"/>
          <w:sz w:val="24"/>
          <w:szCs w:val="24"/>
        </w:rPr>
      </w:pPr>
      <w:r w:rsidRPr="00155A31">
        <w:rPr>
          <w:rFonts w:ascii="Avenir Next LT Pro" w:hAnsi="Avenir Next LT Pro"/>
          <w:sz w:val="24"/>
          <w:szCs w:val="24"/>
        </w:rPr>
        <w:t>wykształcenie:</w:t>
      </w:r>
    </w:p>
    <w:p w14:paraId="28FAC94D" w14:textId="4B128288" w:rsidR="002E5D21" w:rsidRPr="00155A31" w:rsidRDefault="002E5D21">
      <w:pPr>
        <w:pStyle w:val="Akapitzlist"/>
        <w:numPr>
          <w:ilvl w:val="2"/>
          <w:numId w:val="17"/>
        </w:numPr>
        <w:spacing w:after="0"/>
        <w:ind w:left="1276"/>
        <w:rPr>
          <w:rFonts w:ascii="Avenir Next LT Pro" w:hAnsi="Avenir Next LT Pro"/>
          <w:sz w:val="24"/>
          <w:szCs w:val="24"/>
        </w:rPr>
      </w:pPr>
      <w:r w:rsidRPr="00155A31">
        <w:rPr>
          <w:rFonts w:ascii="Avenir Next LT Pro" w:hAnsi="Avenir Next LT Pro"/>
          <w:sz w:val="24"/>
          <w:szCs w:val="24"/>
        </w:rPr>
        <w:t>podstawowe (ISCED 1) – 5 punktów,</w:t>
      </w:r>
    </w:p>
    <w:p w14:paraId="26ADA9F1" w14:textId="71DD1F9B" w:rsidR="002E5D21" w:rsidRPr="00155A31" w:rsidRDefault="002E5D21">
      <w:pPr>
        <w:pStyle w:val="Akapitzlist"/>
        <w:numPr>
          <w:ilvl w:val="2"/>
          <w:numId w:val="17"/>
        </w:numPr>
        <w:spacing w:after="0"/>
        <w:ind w:left="1276"/>
        <w:rPr>
          <w:rFonts w:ascii="Avenir Next LT Pro" w:hAnsi="Avenir Next LT Pro"/>
          <w:sz w:val="24"/>
          <w:szCs w:val="24"/>
        </w:rPr>
      </w:pPr>
      <w:r w:rsidRPr="00155A31">
        <w:rPr>
          <w:rFonts w:ascii="Avenir Next LT Pro" w:hAnsi="Avenir Next LT Pro"/>
          <w:sz w:val="24"/>
          <w:szCs w:val="24"/>
        </w:rPr>
        <w:t>gimnazjalne (ISCED 2) – 4 punkty,</w:t>
      </w:r>
    </w:p>
    <w:p w14:paraId="7E334624" w14:textId="3F7C9CFA" w:rsidR="002E5D21" w:rsidRPr="00155A31" w:rsidRDefault="002E5D21">
      <w:pPr>
        <w:pStyle w:val="Akapitzlist"/>
        <w:numPr>
          <w:ilvl w:val="2"/>
          <w:numId w:val="17"/>
        </w:numPr>
        <w:spacing w:after="0"/>
        <w:ind w:left="1276"/>
        <w:rPr>
          <w:rFonts w:ascii="Avenir Next LT Pro" w:hAnsi="Avenir Next LT Pro"/>
          <w:sz w:val="24"/>
          <w:szCs w:val="24"/>
        </w:rPr>
      </w:pPr>
      <w:r w:rsidRPr="00155A31">
        <w:rPr>
          <w:rFonts w:ascii="Avenir Next LT Pro" w:hAnsi="Avenir Next LT Pro"/>
          <w:sz w:val="24"/>
          <w:szCs w:val="24"/>
        </w:rPr>
        <w:t>ponadgimnazjalne (ISCED 3) – 3 punkty,</w:t>
      </w:r>
    </w:p>
    <w:p w14:paraId="2ED44224" w14:textId="51FD2513" w:rsidR="002E5D21" w:rsidRPr="00155A31" w:rsidRDefault="002E5D21">
      <w:pPr>
        <w:pStyle w:val="Akapitzlist"/>
        <w:numPr>
          <w:ilvl w:val="2"/>
          <w:numId w:val="17"/>
        </w:numPr>
        <w:spacing w:after="0"/>
        <w:ind w:left="1276"/>
        <w:rPr>
          <w:rFonts w:ascii="Avenir Next LT Pro" w:hAnsi="Avenir Next LT Pro"/>
          <w:sz w:val="24"/>
          <w:szCs w:val="24"/>
        </w:rPr>
      </w:pPr>
      <w:r w:rsidRPr="00155A31">
        <w:rPr>
          <w:rFonts w:ascii="Avenir Next LT Pro" w:hAnsi="Avenir Next LT Pro"/>
          <w:sz w:val="24"/>
          <w:szCs w:val="24"/>
        </w:rPr>
        <w:t>policealne (ISCED 4) – 2 punkty,</w:t>
      </w:r>
    </w:p>
    <w:p w14:paraId="3A01FD29" w14:textId="7FBC673F" w:rsidR="002E5D21" w:rsidRPr="00155A31" w:rsidRDefault="002E5D21">
      <w:pPr>
        <w:pStyle w:val="Akapitzlist"/>
        <w:numPr>
          <w:ilvl w:val="2"/>
          <w:numId w:val="17"/>
        </w:numPr>
        <w:spacing w:after="0"/>
        <w:ind w:left="1276"/>
        <w:rPr>
          <w:rFonts w:ascii="Avenir Next LT Pro" w:hAnsi="Avenir Next LT Pro"/>
          <w:sz w:val="24"/>
          <w:szCs w:val="24"/>
        </w:rPr>
      </w:pPr>
      <w:r w:rsidRPr="00155A31">
        <w:rPr>
          <w:rFonts w:ascii="Avenir Next LT Pro" w:hAnsi="Avenir Next LT Pro"/>
          <w:sz w:val="24"/>
          <w:szCs w:val="24"/>
        </w:rPr>
        <w:t>wyższe (ISCED 5) – 1 punkt;</w:t>
      </w:r>
    </w:p>
    <w:p w14:paraId="6684A960" w14:textId="33FC7E70" w:rsidR="002E5D21" w:rsidRPr="00155A31" w:rsidRDefault="002E5D21">
      <w:pPr>
        <w:pStyle w:val="Akapitzlist"/>
        <w:numPr>
          <w:ilvl w:val="0"/>
          <w:numId w:val="17"/>
        </w:numPr>
        <w:spacing w:after="0"/>
        <w:ind w:left="851"/>
        <w:rPr>
          <w:rFonts w:ascii="Avenir Next LT Pro" w:hAnsi="Avenir Next LT Pro"/>
          <w:sz w:val="24"/>
          <w:szCs w:val="24"/>
        </w:rPr>
      </w:pPr>
      <w:r w:rsidRPr="00155A31">
        <w:rPr>
          <w:rFonts w:ascii="Avenir Next LT Pro" w:hAnsi="Avenir Next LT Pro"/>
          <w:sz w:val="24"/>
          <w:szCs w:val="24"/>
        </w:rPr>
        <w:t>staż pracy:</w:t>
      </w:r>
    </w:p>
    <w:p w14:paraId="73BFF91B" w14:textId="0056CCD8" w:rsidR="002E5D21" w:rsidRPr="00155A31" w:rsidRDefault="002E5D21">
      <w:pPr>
        <w:pStyle w:val="Akapitzlist"/>
        <w:numPr>
          <w:ilvl w:val="2"/>
          <w:numId w:val="17"/>
        </w:numPr>
        <w:spacing w:after="0"/>
        <w:ind w:left="1276"/>
        <w:rPr>
          <w:rFonts w:ascii="Avenir Next LT Pro" w:hAnsi="Avenir Next LT Pro"/>
          <w:sz w:val="24"/>
          <w:szCs w:val="24"/>
        </w:rPr>
      </w:pPr>
      <w:r w:rsidRPr="00155A31">
        <w:rPr>
          <w:rFonts w:ascii="Avenir Next LT Pro" w:hAnsi="Avenir Next LT Pro"/>
          <w:sz w:val="24"/>
          <w:szCs w:val="24"/>
        </w:rPr>
        <w:t>poniżej 1 roku – 5 punktów,</w:t>
      </w:r>
    </w:p>
    <w:p w14:paraId="31AB6E78" w14:textId="1B676B57" w:rsidR="002E5D21" w:rsidRPr="00155A31" w:rsidRDefault="002E5D21">
      <w:pPr>
        <w:pStyle w:val="Akapitzlist"/>
        <w:numPr>
          <w:ilvl w:val="2"/>
          <w:numId w:val="17"/>
        </w:numPr>
        <w:spacing w:after="0"/>
        <w:ind w:left="1276"/>
        <w:rPr>
          <w:rFonts w:ascii="Avenir Next LT Pro" w:hAnsi="Avenir Next LT Pro"/>
          <w:sz w:val="24"/>
          <w:szCs w:val="24"/>
        </w:rPr>
      </w:pPr>
      <w:r w:rsidRPr="00155A31">
        <w:rPr>
          <w:rFonts w:ascii="Avenir Next LT Pro" w:hAnsi="Avenir Next LT Pro"/>
          <w:sz w:val="24"/>
          <w:szCs w:val="24"/>
        </w:rPr>
        <w:t>od 1 roku do dnia poprzedzającego 2 lata – 4 punktów,</w:t>
      </w:r>
    </w:p>
    <w:p w14:paraId="6806A283" w14:textId="399CBEE2" w:rsidR="002E5D21" w:rsidRPr="00155A31" w:rsidRDefault="002E5D21">
      <w:pPr>
        <w:pStyle w:val="Akapitzlist"/>
        <w:numPr>
          <w:ilvl w:val="2"/>
          <w:numId w:val="17"/>
        </w:numPr>
        <w:spacing w:after="0"/>
        <w:ind w:left="1276"/>
        <w:rPr>
          <w:rFonts w:ascii="Avenir Next LT Pro" w:hAnsi="Avenir Next LT Pro"/>
          <w:sz w:val="24"/>
          <w:szCs w:val="24"/>
        </w:rPr>
      </w:pPr>
      <w:r w:rsidRPr="00155A31">
        <w:rPr>
          <w:rFonts w:ascii="Avenir Next LT Pro" w:hAnsi="Avenir Next LT Pro"/>
          <w:sz w:val="24"/>
          <w:szCs w:val="24"/>
        </w:rPr>
        <w:t>od 2 lat do dnia poprzedzającego 3 lata – 3 punkty,</w:t>
      </w:r>
    </w:p>
    <w:p w14:paraId="3C5C908D" w14:textId="54D05AB5" w:rsidR="002E5D21" w:rsidRPr="00155A31" w:rsidRDefault="002E5D21">
      <w:pPr>
        <w:pStyle w:val="Akapitzlist"/>
        <w:numPr>
          <w:ilvl w:val="2"/>
          <w:numId w:val="17"/>
        </w:numPr>
        <w:spacing w:after="0"/>
        <w:ind w:left="1276"/>
        <w:rPr>
          <w:rFonts w:ascii="Avenir Next LT Pro" w:hAnsi="Avenir Next LT Pro"/>
          <w:sz w:val="24"/>
          <w:szCs w:val="24"/>
        </w:rPr>
      </w:pPr>
      <w:r w:rsidRPr="00155A31">
        <w:rPr>
          <w:rFonts w:ascii="Avenir Next LT Pro" w:hAnsi="Avenir Next LT Pro"/>
          <w:sz w:val="24"/>
          <w:szCs w:val="24"/>
        </w:rPr>
        <w:t>od 3 lat do dnia poprzedzającego 4 lata – 2 punkty,</w:t>
      </w:r>
    </w:p>
    <w:p w14:paraId="1DD85EA4" w14:textId="1765B9F1" w:rsidR="002E5D21" w:rsidRPr="00155A31" w:rsidRDefault="002E5D21">
      <w:pPr>
        <w:pStyle w:val="Akapitzlist"/>
        <w:numPr>
          <w:ilvl w:val="2"/>
          <w:numId w:val="17"/>
        </w:numPr>
        <w:spacing w:after="0"/>
        <w:ind w:left="1276"/>
        <w:rPr>
          <w:rFonts w:ascii="Avenir Next LT Pro" w:hAnsi="Avenir Next LT Pro"/>
          <w:sz w:val="24"/>
          <w:szCs w:val="24"/>
        </w:rPr>
      </w:pPr>
      <w:r w:rsidRPr="00155A31">
        <w:rPr>
          <w:rFonts w:ascii="Avenir Next LT Pro" w:hAnsi="Avenir Next LT Pro"/>
          <w:sz w:val="24"/>
          <w:szCs w:val="24"/>
        </w:rPr>
        <w:lastRenderedPageBreak/>
        <w:t>4 lata i powyżej – 1 punkt;</w:t>
      </w:r>
    </w:p>
    <w:p w14:paraId="39D2F142" w14:textId="279C72CC" w:rsidR="002E5D21" w:rsidRPr="00155A31" w:rsidRDefault="002E5D21">
      <w:pPr>
        <w:pStyle w:val="Akapitzlist"/>
        <w:numPr>
          <w:ilvl w:val="0"/>
          <w:numId w:val="17"/>
        </w:numPr>
        <w:spacing w:after="0"/>
        <w:ind w:left="851"/>
        <w:rPr>
          <w:rFonts w:ascii="Avenir Next LT Pro" w:hAnsi="Avenir Next LT Pro"/>
          <w:sz w:val="24"/>
          <w:szCs w:val="24"/>
        </w:rPr>
      </w:pPr>
      <w:r w:rsidRPr="00155A31">
        <w:rPr>
          <w:rFonts w:ascii="Avenir Next LT Pro" w:hAnsi="Avenir Next LT Pro"/>
          <w:sz w:val="24"/>
          <w:szCs w:val="24"/>
        </w:rPr>
        <w:t>płeć:</w:t>
      </w:r>
    </w:p>
    <w:p w14:paraId="12884C15" w14:textId="6CB7D427" w:rsidR="002E5D21" w:rsidRPr="00155A31" w:rsidRDefault="002E5D21">
      <w:pPr>
        <w:pStyle w:val="Akapitzlist"/>
        <w:numPr>
          <w:ilvl w:val="2"/>
          <w:numId w:val="17"/>
        </w:numPr>
        <w:spacing w:after="0"/>
        <w:ind w:left="1276"/>
        <w:rPr>
          <w:rFonts w:ascii="Avenir Next LT Pro" w:hAnsi="Avenir Next LT Pro"/>
          <w:sz w:val="24"/>
          <w:szCs w:val="24"/>
        </w:rPr>
      </w:pPr>
      <w:r w:rsidRPr="00155A31">
        <w:rPr>
          <w:rFonts w:ascii="Avenir Next LT Pro" w:hAnsi="Avenir Next LT Pro"/>
          <w:sz w:val="24"/>
          <w:szCs w:val="24"/>
        </w:rPr>
        <w:t>kobieta – 2 punkty,</w:t>
      </w:r>
    </w:p>
    <w:p w14:paraId="66E94006" w14:textId="32E57AF3" w:rsidR="002E5D21" w:rsidRPr="00155A31" w:rsidRDefault="002E5D21">
      <w:pPr>
        <w:pStyle w:val="Akapitzlist"/>
        <w:numPr>
          <w:ilvl w:val="2"/>
          <w:numId w:val="17"/>
        </w:numPr>
        <w:spacing w:after="0"/>
        <w:ind w:left="1276"/>
        <w:rPr>
          <w:rFonts w:ascii="Avenir Next LT Pro" w:hAnsi="Avenir Next LT Pro"/>
          <w:sz w:val="24"/>
          <w:szCs w:val="24"/>
        </w:rPr>
      </w:pPr>
      <w:r w:rsidRPr="00155A31">
        <w:rPr>
          <w:rFonts w:ascii="Avenir Next LT Pro" w:hAnsi="Avenir Next LT Pro"/>
          <w:sz w:val="24"/>
          <w:szCs w:val="24"/>
        </w:rPr>
        <w:t>mężczyzna – 0 punktów;</w:t>
      </w:r>
    </w:p>
    <w:p w14:paraId="32A71613" w14:textId="6676F08F" w:rsidR="002E5D21" w:rsidRPr="00155A31" w:rsidRDefault="002E5D21">
      <w:pPr>
        <w:pStyle w:val="Akapitzlist"/>
        <w:numPr>
          <w:ilvl w:val="0"/>
          <w:numId w:val="17"/>
        </w:numPr>
        <w:spacing w:after="0"/>
        <w:ind w:left="851"/>
        <w:rPr>
          <w:rFonts w:ascii="Avenir Next LT Pro" w:hAnsi="Avenir Next LT Pro"/>
          <w:sz w:val="24"/>
          <w:szCs w:val="24"/>
        </w:rPr>
      </w:pPr>
      <w:r w:rsidRPr="00155A31">
        <w:rPr>
          <w:rFonts w:ascii="Avenir Next LT Pro" w:hAnsi="Avenir Next LT Pro"/>
          <w:sz w:val="24"/>
          <w:szCs w:val="24"/>
        </w:rPr>
        <w:t>osoba z niepełnosprawnościami:</w:t>
      </w:r>
    </w:p>
    <w:p w14:paraId="63C343A0" w14:textId="5FB268E5" w:rsidR="002E5D21" w:rsidRPr="00155A31" w:rsidRDefault="002E5D21">
      <w:pPr>
        <w:pStyle w:val="Akapitzlist"/>
        <w:numPr>
          <w:ilvl w:val="2"/>
          <w:numId w:val="17"/>
        </w:numPr>
        <w:spacing w:after="0"/>
        <w:ind w:left="1276"/>
        <w:rPr>
          <w:rFonts w:ascii="Avenir Next LT Pro" w:hAnsi="Avenir Next LT Pro"/>
          <w:sz w:val="24"/>
          <w:szCs w:val="24"/>
        </w:rPr>
      </w:pPr>
      <w:r w:rsidRPr="00155A31">
        <w:rPr>
          <w:rFonts w:ascii="Avenir Next LT Pro" w:hAnsi="Avenir Next LT Pro"/>
          <w:sz w:val="24"/>
          <w:szCs w:val="24"/>
        </w:rPr>
        <w:t>tak – 2 punkty,</w:t>
      </w:r>
    </w:p>
    <w:p w14:paraId="6E658074" w14:textId="22C2A1F6" w:rsidR="002E5D21" w:rsidRPr="00155A31" w:rsidRDefault="002E5D21">
      <w:pPr>
        <w:pStyle w:val="Akapitzlist"/>
        <w:numPr>
          <w:ilvl w:val="2"/>
          <w:numId w:val="17"/>
        </w:numPr>
        <w:spacing w:after="0"/>
        <w:ind w:left="1276"/>
        <w:rPr>
          <w:rFonts w:ascii="Avenir Next LT Pro" w:hAnsi="Avenir Next LT Pro"/>
          <w:sz w:val="24"/>
          <w:szCs w:val="24"/>
        </w:rPr>
      </w:pPr>
      <w:r w:rsidRPr="00155A31">
        <w:rPr>
          <w:rFonts w:ascii="Avenir Next LT Pro" w:hAnsi="Avenir Next LT Pro"/>
          <w:sz w:val="24"/>
          <w:szCs w:val="24"/>
        </w:rPr>
        <w:t>nie – 0 punktów;</w:t>
      </w:r>
    </w:p>
    <w:p w14:paraId="49EA6179" w14:textId="05C168BD" w:rsidR="002E5D21" w:rsidRPr="00155A31" w:rsidRDefault="002E5D21">
      <w:pPr>
        <w:pStyle w:val="Akapitzlist"/>
        <w:numPr>
          <w:ilvl w:val="0"/>
          <w:numId w:val="17"/>
        </w:numPr>
        <w:spacing w:after="0"/>
        <w:ind w:left="851"/>
        <w:rPr>
          <w:rFonts w:ascii="Avenir Next LT Pro" w:hAnsi="Avenir Next LT Pro"/>
          <w:sz w:val="24"/>
          <w:szCs w:val="24"/>
        </w:rPr>
      </w:pPr>
      <w:r w:rsidRPr="00155A31">
        <w:rPr>
          <w:rFonts w:ascii="Avenir Next LT Pro" w:hAnsi="Avenir Next LT Pro"/>
          <w:sz w:val="24"/>
          <w:szCs w:val="24"/>
        </w:rPr>
        <w:t xml:space="preserve">osoba </w:t>
      </w:r>
      <w:r w:rsidR="003C2936" w:rsidRPr="00155A31">
        <w:rPr>
          <w:rFonts w:ascii="Avenir Next LT Pro" w:hAnsi="Avenir Next LT Pro"/>
          <w:sz w:val="24"/>
          <w:szCs w:val="24"/>
        </w:rPr>
        <w:t>starsza</w:t>
      </w:r>
      <w:r w:rsidRPr="00155A31">
        <w:rPr>
          <w:rFonts w:ascii="Avenir Next LT Pro" w:hAnsi="Avenir Next LT Pro"/>
          <w:sz w:val="24"/>
          <w:szCs w:val="24"/>
        </w:rPr>
        <w:t>:</w:t>
      </w:r>
    </w:p>
    <w:p w14:paraId="3FAA2A09" w14:textId="77777777" w:rsidR="002E5D21" w:rsidRPr="00155A31" w:rsidRDefault="002E5D21">
      <w:pPr>
        <w:pStyle w:val="Akapitzlist"/>
        <w:numPr>
          <w:ilvl w:val="2"/>
          <w:numId w:val="17"/>
        </w:numPr>
        <w:spacing w:after="0"/>
        <w:ind w:left="1276"/>
        <w:rPr>
          <w:rFonts w:ascii="Avenir Next LT Pro" w:hAnsi="Avenir Next LT Pro"/>
          <w:sz w:val="24"/>
          <w:szCs w:val="24"/>
        </w:rPr>
      </w:pPr>
      <w:r w:rsidRPr="00155A31">
        <w:rPr>
          <w:rFonts w:ascii="Avenir Next LT Pro" w:hAnsi="Avenir Next LT Pro"/>
          <w:sz w:val="24"/>
          <w:szCs w:val="24"/>
        </w:rPr>
        <w:t>tak – 2 punkty,</w:t>
      </w:r>
    </w:p>
    <w:p w14:paraId="7E1B7541" w14:textId="77777777" w:rsidR="002E5D21" w:rsidRPr="00155A31" w:rsidRDefault="002E5D21">
      <w:pPr>
        <w:pStyle w:val="Akapitzlist"/>
        <w:numPr>
          <w:ilvl w:val="2"/>
          <w:numId w:val="17"/>
        </w:numPr>
        <w:spacing w:after="0"/>
        <w:ind w:left="1276"/>
        <w:rPr>
          <w:rFonts w:ascii="Avenir Next LT Pro" w:hAnsi="Avenir Next LT Pro"/>
          <w:sz w:val="24"/>
          <w:szCs w:val="24"/>
        </w:rPr>
      </w:pPr>
      <w:r w:rsidRPr="00155A31">
        <w:rPr>
          <w:rFonts w:ascii="Avenir Next LT Pro" w:hAnsi="Avenir Next LT Pro"/>
          <w:sz w:val="24"/>
          <w:szCs w:val="24"/>
        </w:rPr>
        <w:t>nie – 0 punktów;</w:t>
      </w:r>
    </w:p>
    <w:p w14:paraId="5BAE9EF1" w14:textId="7497A5A9" w:rsidR="002E5D21" w:rsidRPr="00155A31" w:rsidRDefault="002E5D21">
      <w:pPr>
        <w:pStyle w:val="Akapitzlist"/>
        <w:numPr>
          <w:ilvl w:val="0"/>
          <w:numId w:val="17"/>
        </w:numPr>
        <w:spacing w:after="0"/>
        <w:ind w:left="851"/>
        <w:rPr>
          <w:rFonts w:ascii="Avenir Next LT Pro" w:hAnsi="Avenir Next LT Pro"/>
          <w:sz w:val="24"/>
          <w:szCs w:val="24"/>
        </w:rPr>
      </w:pPr>
      <w:r w:rsidRPr="00155A31">
        <w:rPr>
          <w:rFonts w:ascii="Avenir Next LT Pro" w:hAnsi="Avenir Next LT Pro"/>
          <w:sz w:val="24"/>
          <w:szCs w:val="24"/>
        </w:rPr>
        <w:t xml:space="preserve">osoba </w:t>
      </w:r>
      <w:r w:rsidR="003C2936" w:rsidRPr="00155A31">
        <w:rPr>
          <w:rFonts w:ascii="Avenir Next LT Pro" w:hAnsi="Avenir Next LT Pro"/>
          <w:sz w:val="24"/>
          <w:szCs w:val="24"/>
        </w:rPr>
        <w:t>o niskich kwalifikacjach</w:t>
      </w:r>
      <w:r w:rsidRPr="00155A31">
        <w:rPr>
          <w:rFonts w:ascii="Avenir Next LT Pro" w:hAnsi="Avenir Next LT Pro"/>
          <w:sz w:val="24"/>
          <w:szCs w:val="24"/>
        </w:rPr>
        <w:t>:</w:t>
      </w:r>
    </w:p>
    <w:p w14:paraId="55147B36" w14:textId="77777777" w:rsidR="002E5D21" w:rsidRPr="00155A31" w:rsidRDefault="002E5D21">
      <w:pPr>
        <w:pStyle w:val="Akapitzlist"/>
        <w:numPr>
          <w:ilvl w:val="2"/>
          <w:numId w:val="17"/>
        </w:numPr>
        <w:spacing w:after="0"/>
        <w:ind w:left="1276"/>
        <w:rPr>
          <w:rFonts w:ascii="Avenir Next LT Pro" w:hAnsi="Avenir Next LT Pro"/>
          <w:sz w:val="24"/>
          <w:szCs w:val="24"/>
        </w:rPr>
      </w:pPr>
      <w:r w:rsidRPr="00155A31">
        <w:rPr>
          <w:rFonts w:ascii="Avenir Next LT Pro" w:hAnsi="Avenir Next LT Pro"/>
          <w:sz w:val="24"/>
          <w:szCs w:val="24"/>
        </w:rPr>
        <w:t>tak – 2 punkty,</w:t>
      </w:r>
    </w:p>
    <w:p w14:paraId="0DC7A388" w14:textId="77777777" w:rsidR="002E5D21" w:rsidRPr="00155A31" w:rsidRDefault="002E5D21">
      <w:pPr>
        <w:pStyle w:val="Akapitzlist"/>
        <w:numPr>
          <w:ilvl w:val="2"/>
          <w:numId w:val="17"/>
        </w:numPr>
        <w:spacing w:after="0"/>
        <w:ind w:left="1276"/>
        <w:rPr>
          <w:rFonts w:ascii="Avenir Next LT Pro" w:hAnsi="Avenir Next LT Pro"/>
          <w:sz w:val="24"/>
          <w:szCs w:val="24"/>
        </w:rPr>
      </w:pPr>
      <w:r w:rsidRPr="00155A31">
        <w:rPr>
          <w:rFonts w:ascii="Avenir Next LT Pro" w:hAnsi="Avenir Next LT Pro"/>
          <w:sz w:val="24"/>
          <w:szCs w:val="24"/>
        </w:rPr>
        <w:t>nie – 0 punktów;</w:t>
      </w:r>
    </w:p>
    <w:p w14:paraId="7C551D4B" w14:textId="2F5623B6" w:rsidR="002E5D21" w:rsidRPr="00155A31" w:rsidRDefault="002E5D21">
      <w:pPr>
        <w:pStyle w:val="Akapitzlist"/>
        <w:numPr>
          <w:ilvl w:val="0"/>
          <w:numId w:val="17"/>
        </w:numPr>
        <w:spacing w:after="0"/>
        <w:ind w:left="851"/>
        <w:rPr>
          <w:rFonts w:ascii="Avenir Next LT Pro" w:hAnsi="Avenir Next LT Pro"/>
          <w:sz w:val="24"/>
          <w:szCs w:val="24"/>
        </w:rPr>
      </w:pPr>
      <w:r w:rsidRPr="00155A31">
        <w:rPr>
          <w:rFonts w:ascii="Avenir Next LT Pro" w:hAnsi="Avenir Next LT Pro"/>
          <w:sz w:val="24"/>
          <w:szCs w:val="24"/>
        </w:rPr>
        <w:t xml:space="preserve">osoba </w:t>
      </w:r>
      <w:r w:rsidR="003C2936" w:rsidRPr="00155A31">
        <w:rPr>
          <w:rFonts w:ascii="Avenir Next LT Pro" w:hAnsi="Avenir Next LT Pro"/>
          <w:sz w:val="24"/>
          <w:szCs w:val="24"/>
        </w:rPr>
        <w:t>dorosła korzystająca w Polsce z ochrony czasowej</w:t>
      </w:r>
      <w:r w:rsidRPr="00155A31">
        <w:rPr>
          <w:rFonts w:ascii="Avenir Next LT Pro" w:hAnsi="Avenir Next LT Pro"/>
          <w:sz w:val="24"/>
          <w:szCs w:val="24"/>
        </w:rPr>
        <w:t>:</w:t>
      </w:r>
    </w:p>
    <w:p w14:paraId="6851C480" w14:textId="77777777" w:rsidR="002E5D21" w:rsidRPr="00155A31" w:rsidRDefault="002E5D21">
      <w:pPr>
        <w:pStyle w:val="Akapitzlist"/>
        <w:numPr>
          <w:ilvl w:val="2"/>
          <w:numId w:val="17"/>
        </w:numPr>
        <w:spacing w:after="0"/>
        <w:ind w:left="1276"/>
        <w:rPr>
          <w:rFonts w:ascii="Avenir Next LT Pro" w:hAnsi="Avenir Next LT Pro"/>
          <w:sz w:val="24"/>
          <w:szCs w:val="24"/>
        </w:rPr>
      </w:pPr>
      <w:r w:rsidRPr="00155A31">
        <w:rPr>
          <w:rFonts w:ascii="Avenir Next LT Pro" w:hAnsi="Avenir Next LT Pro"/>
          <w:sz w:val="24"/>
          <w:szCs w:val="24"/>
        </w:rPr>
        <w:t>tak – 2 punkty,</w:t>
      </w:r>
    </w:p>
    <w:p w14:paraId="23EC3EE3" w14:textId="48877856" w:rsidR="002E5D21" w:rsidRPr="00155A31" w:rsidRDefault="002E5D21">
      <w:pPr>
        <w:pStyle w:val="Akapitzlist"/>
        <w:numPr>
          <w:ilvl w:val="2"/>
          <w:numId w:val="17"/>
        </w:numPr>
        <w:spacing w:after="0"/>
        <w:ind w:left="1276"/>
        <w:rPr>
          <w:rFonts w:ascii="Avenir Next LT Pro" w:hAnsi="Avenir Next LT Pro"/>
          <w:sz w:val="24"/>
          <w:szCs w:val="24"/>
        </w:rPr>
      </w:pPr>
      <w:r w:rsidRPr="00155A31">
        <w:rPr>
          <w:rFonts w:ascii="Avenir Next LT Pro" w:hAnsi="Avenir Next LT Pro"/>
          <w:sz w:val="24"/>
          <w:szCs w:val="24"/>
        </w:rPr>
        <w:t>nie – 0 punktów</w:t>
      </w:r>
      <w:r w:rsidR="003C2936" w:rsidRPr="00155A31">
        <w:rPr>
          <w:rFonts w:ascii="Avenir Next LT Pro" w:hAnsi="Avenir Next LT Pro"/>
          <w:sz w:val="24"/>
          <w:szCs w:val="24"/>
        </w:rPr>
        <w:t>.</w:t>
      </w:r>
    </w:p>
    <w:p w14:paraId="1EA4BD12" w14:textId="40C00DED" w:rsidR="004C599D" w:rsidRPr="00155A31" w:rsidRDefault="004C599D">
      <w:pPr>
        <w:pStyle w:val="Akapitzlist"/>
        <w:numPr>
          <w:ilvl w:val="0"/>
          <w:numId w:val="7"/>
        </w:numPr>
        <w:spacing w:after="0"/>
        <w:ind w:left="360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 xml:space="preserve">Łącznie </w:t>
      </w:r>
      <w:r w:rsidR="00B16F96" w:rsidRPr="00155A31">
        <w:rPr>
          <w:rFonts w:ascii="Avenir Next LT Pro" w:hAnsi="Avenir Next LT Pro" w:cstheme="minorHAnsi"/>
          <w:sz w:val="24"/>
          <w:szCs w:val="24"/>
        </w:rPr>
        <w:t>Osoba kandydująca do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 Projektu może otrzymać maksymalnie </w:t>
      </w:r>
      <w:r w:rsidR="009645B1" w:rsidRPr="00155A31">
        <w:rPr>
          <w:rFonts w:ascii="Avenir Next LT Pro" w:hAnsi="Avenir Next LT Pro" w:cstheme="minorHAnsi"/>
          <w:sz w:val="24"/>
          <w:szCs w:val="24"/>
        </w:rPr>
        <w:t>20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 punkt</w:t>
      </w:r>
      <w:r w:rsidR="0000078F" w:rsidRPr="00155A31">
        <w:rPr>
          <w:rFonts w:ascii="Avenir Next LT Pro" w:hAnsi="Avenir Next LT Pro" w:cstheme="minorHAnsi"/>
          <w:sz w:val="24"/>
          <w:szCs w:val="24"/>
        </w:rPr>
        <w:t>ów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 premiując</w:t>
      </w:r>
      <w:r w:rsidR="0000078F" w:rsidRPr="00155A31">
        <w:rPr>
          <w:rFonts w:ascii="Avenir Next LT Pro" w:hAnsi="Avenir Next LT Pro" w:cstheme="minorHAnsi"/>
          <w:sz w:val="24"/>
          <w:szCs w:val="24"/>
        </w:rPr>
        <w:t>ych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. </w:t>
      </w:r>
      <w:r w:rsidR="00E31211" w:rsidRPr="00155A31">
        <w:rPr>
          <w:rFonts w:ascii="Avenir Next LT Pro" w:hAnsi="Avenir Next LT Pro"/>
          <w:sz w:val="24"/>
          <w:szCs w:val="24"/>
        </w:rPr>
        <w:t xml:space="preserve">O kolejności na liście rankingowej decyduje suma uzyskanych punktów. </w:t>
      </w:r>
      <w:r w:rsidR="00E31211" w:rsidRPr="00155A31">
        <w:rPr>
          <w:rFonts w:ascii="Avenir Next LT Pro" w:hAnsi="Avenir Next LT Pro" w:cstheme="minorHAnsi"/>
          <w:sz w:val="24"/>
          <w:szCs w:val="24"/>
        </w:rPr>
        <w:t>W przypadku osób o identycznej liczbie punktów o</w:t>
      </w:r>
      <w:r w:rsidR="0060538A" w:rsidRPr="00155A31">
        <w:rPr>
          <w:rFonts w:ascii="Avenir Next LT Pro" w:hAnsi="Avenir Next LT Pro" w:cstheme="minorHAnsi"/>
          <w:sz w:val="24"/>
          <w:szCs w:val="24"/>
        </w:rPr>
        <w:t> </w:t>
      </w:r>
      <w:r w:rsidR="00E31211" w:rsidRPr="00155A31">
        <w:rPr>
          <w:rFonts w:ascii="Avenir Next LT Pro" w:hAnsi="Avenir Next LT Pro" w:cstheme="minorHAnsi"/>
          <w:sz w:val="24"/>
          <w:szCs w:val="24"/>
        </w:rPr>
        <w:t xml:space="preserve">kolejności na liście rankingowej decyduje </w:t>
      </w:r>
      <w:r w:rsidR="009645B1" w:rsidRPr="00155A31">
        <w:rPr>
          <w:rFonts w:ascii="Avenir Next LT Pro" w:hAnsi="Avenir Next LT Pro" w:cstheme="minorHAnsi"/>
          <w:sz w:val="24"/>
          <w:szCs w:val="24"/>
        </w:rPr>
        <w:t>kolejność zgłoszeń</w:t>
      </w:r>
      <w:r w:rsidR="00E31211" w:rsidRPr="00155A31">
        <w:rPr>
          <w:rFonts w:ascii="Avenir Next LT Pro" w:hAnsi="Avenir Next LT Pro" w:cstheme="minorHAnsi"/>
          <w:sz w:val="24"/>
          <w:szCs w:val="24"/>
        </w:rPr>
        <w:t>.</w:t>
      </w:r>
    </w:p>
    <w:p w14:paraId="665A2D74" w14:textId="2DF735AD" w:rsidR="002D1B9B" w:rsidRPr="00155A31" w:rsidRDefault="002D1B9B">
      <w:pPr>
        <w:pStyle w:val="Akapitzlist"/>
        <w:numPr>
          <w:ilvl w:val="0"/>
          <w:numId w:val="7"/>
        </w:numPr>
        <w:ind w:left="360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 xml:space="preserve">Podczas rekrutacji </w:t>
      </w:r>
      <w:r w:rsidR="00C851F0" w:rsidRPr="00155A31">
        <w:rPr>
          <w:rFonts w:ascii="Avenir Next LT Pro" w:hAnsi="Avenir Next LT Pro" w:cstheme="minorHAnsi"/>
          <w:sz w:val="24"/>
          <w:szCs w:val="24"/>
        </w:rPr>
        <w:t xml:space="preserve">zostanie </w:t>
      </w:r>
      <w:r w:rsidRPr="00155A31">
        <w:rPr>
          <w:rFonts w:ascii="Avenir Next LT Pro" w:hAnsi="Avenir Next LT Pro" w:cstheme="minorHAnsi"/>
          <w:sz w:val="24"/>
          <w:szCs w:val="24"/>
        </w:rPr>
        <w:t>przeprowadzon</w:t>
      </w:r>
      <w:r w:rsidR="00C851F0" w:rsidRPr="00155A31">
        <w:rPr>
          <w:rFonts w:ascii="Avenir Next LT Pro" w:hAnsi="Avenir Next LT Pro" w:cstheme="minorHAnsi"/>
          <w:sz w:val="24"/>
          <w:szCs w:val="24"/>
        </w:rPr>
        <w:t>y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 </w:t>
      </w:r>
      <w:r w:rsidR="00C851F0" w:rsidRPr="00155A31">
        <w:rPr>
          <w:rFonts w:ascii="Avenir Next LT Pro" w:hAnsi="Avenir Next LT Pro" w:cstheme="minorHAnsi"/>
          <w:sz w:val="24"/>
          <w:szCs w:val="24"/>
        </w:rPr>
        <w:t xml:space="preserve">I etap diagnozy umiejętności (zgodnie z opisem umieszczonym w Rozdziale IV </w:t>
      </w:r>
      <w:r w:rsidR="00073891" w:rsidRPr="00155A31">
        <w:rPr>
          <w:rFonts w:ascii="Avenir Next LT Pro" w:hAnsi="Avenir Next LT Pro" w:cstheme="minorHAnsi"/>
          <w:sz w:val="24"/>
          <w:szCs w:val="24"/>
        </w:rPr>
        <w:t>§ 1</w:t>
      </w:r>
      <w:r w:rsidR="00C851F0" w:rsidRPr="00155A31">
        <w:rPr>
          <w:rFonts w:ascii="Avenir Next LT Pro" w:hAnsi="Avenir Next LT Pro" w:cstheme="minorHAnsi"/>
          <w:sz w:val="24"/>
          <w:szCs w:val="24"/>
        </w:rPr>
        <w:t xml:space="preserve"> ust. 2 </w:t>
      </w:r>
      <w:r w:rsidR="00073891" w:rsidRPr="00155A31">
        <w:rPr>
          <w:rFonts w:ascii="Avenir Next LT Pro" w:hAnsi="Avenir Next LT Pro" w:cstheme="minorHAnsi"/>
          <w:sz w:val="24"/>
          <w:szCs w:val="24"/>
        </w:rPr>
        <w:t xml:space="preserve">pkt </w:t>
      </w:r>
      <w:r w:rsidR="00C851F0" w:rsidRPr="00155A31">
        <w:rPr>
          <w:rFonts w:ascii="Avenir Next LT Pro" w:hAnsi="Avenir Next LT Pro" w:cstheme="minorHAnsi"/>
          <w:sz w:val="24"/>
          <w:szCs w:val="24"/>
        </w:rPr>
        <w:t>a.).</w:t>
      </w:r>
    </w:p>
    <w:p w14:paraId="30F60DAB" w14:textId="27D7D5AE" w:rsidR="00CF3980" w:rsidRPr="00155A31" w:rsidRDefault="00CF3980">
      <w:pPr>
        <w:pStyle w:val="Akapitzlist"/>
        <w:numPr>
          <w:ilvl w:val="0"/>
          <w:numId w:val="7"/>
        </w:numPr>
        <w:spacing w:after="0"/>
        <w:ind w:left="360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Po zakończeniu rekrutacji powstaną listy rankingowe (</w:t>
      </w:r>
      <w:r w:rsidR="00897300" w:rsidRPr="00155A31">
        <w:rPr>
          <w:rFonts w:ascii="Avenir Next LT Pro" w:hAnsi="Avenir Next LT Pro" w:cstheme="minorHAnsi"/>
          <w:sz w:val="24"/>
          <w:szCs w:val="24"/>
        </w:rPr>
        <w:t>osób zakwalifikowanych do Projektu oraz lista r</w:t>
      </w:r>
      <w:r w:rsidRPr="00155A31">
        <w:rPr>
          <w:rFonts w:ascii="Avenir Next LT Pro" w:hAnsi="Avenir Next LT Pro" w:cstheme="minorHAnsi"/>
          <w:sz w:val="24"/>
          <w:szCs w:val="24"/>
        </w:rPr>
        <w:t>ezerwow</w:t>
      </w:r>
      <w:r w:rsidR="00897300" w:rsidRPr="00155A31">
        <w:rPr>
          <w:rFonts w:ascii="Avenir Next LT Pro" w:hAnsi="Avenir Next LT Pro" w:cstheme="minorHAnsi"/>
          <w:sz w:val="24"/>
          <w:szCs w:val="24"/>
        </w:rPr>
        <w:t>a)</w:t>
      </w:r>
      <w:r w:rsidRPr="00155A31">
        <w:rPr>
          <w:rFonts w:ascii="Avenir Next LT Pro" w:hAnsi="Avenir Next LT Pro" w:cstheme="minorHAnsi"/>
          <w:sz w:val="24"/>
          <w:szCs w:val="24"/>
        </w:rPr>
        <w:t>. Osob</w:t>
      </w:r>
      <w:r w:rsidR="009645B1" w:rsidRPr="00155A31">
        <w:rPr>
          <w:rFonts w:ascii="Avenir Next LT Pro" w:hAnsi="Avenir Next LT Pro" w:cstheme="minorHAnsi"/>
          <w:sz w:val="24"/>
          <w:szCs w:val="24"/>
        </w:rPr>
        <w:t>a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 z listy rezerwowej będ</w:t>
      </w:r>
      <w:r w:rsidR="009645B1" w:rsidRPr="00155A31">
        <w:rPr>
          <w:rFonts w:ascii="Avenir Next LT Pro" w:hAnsi="Avenir Next LT Pro" w:cstheme="minorHAnsi"/>
          <w:sz w:val="24"/>
          <w:szCs w:val="24"/>
        </w:rPr>
        <w:t>zie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 miał</w:t>
      </w:r>
      <w:r w:rsidR="009645B1" w:rsidRPr="00155A31">
        <w:rPr>
          <w:rFonts w:ascii="Avenir Next LT Pro" w:hAnsi="Avenir Next LT Pro" w:cstheme="minorHAnsi"/>
          <w:sz w:val="24"/>
          <w:szCs w:val="24"/>
        </w:rPr>
        <w:t>a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 możliwość wzięcia udziału w</w:t>
      </w:r>
      <w:r w:rsidR="00897300" w:rsidRPr="00155A31">
        <w:rPr>
          <w:rFonts w:ascii="Avenir Next LT Pro" w:hAnsi="Avenir Next LT Pro" w:cstheme="minorHAnsi"/>
          <w:sz w:val="24"/>
          <w:szCs w:val="24"/>
        </w:rPr>
        <w:t> </w:t>
      </w:r>
      <w:r w:rsidRPr="00155A31">
        <w:rPr>
          <w:rFonts w:ascii="Avenir Next LT Pro" w:hAnsi="Avenir Next LT Pro" w:cstheme="minorHAnsi"/>
          <w:sz w:val="24"/>
          <w:szCs w:val="24"/>
        </w:rPr>
        <w:t>Projekcie, jeśli osoba z listy podstawowej nie podpisze dokumentów związanych z</w:t>
      </w:r>
      <w:r w:rsidR="00897300" w:rsidRPr="00155A31">
        <w:rPr>
          <w:rFonts w:ascii="Avenir Next LT Pro" w:hAnsi="Avenir Next LT Pro" w:cstheme="minorHAnsi"/>
          <w:sz w:val="24"/>
          <w:szCs w:val="24"/>
        </w:rPr>
        <w:t> </w:t>
      </w:r>
      <w:r w:rsidRPr="00155A31">
        <w:rPr>
          <w:rFonts w:ascii="Avenir Next LT Pro" w:hAnsi="Avenir Next LT Pro" w:cstheme="minorHAnsi"/>
          <w:sz w:val="24"/>
          <w:szCs w:val="24"/>
        </w:rPr>
        <w:t>rozpoczęciem udziału w Projekcie.</w:t>
      </w:r>
    </w:p>
    <w:p w14:paraId="6A772073" w14:textId="7CC5C8ED" w:rsidR="004C599D" w:rsidRPr="00155A31" w:rsidRDefault="004C599D">
      <w:pPr>
        <w:pStyle w:val="Akapitzlist"/>
        <w:numPr>
          <w:ilvl w:val="0"/>
          <w:numId w:val="7"/>
        </w:numPr>
        <w:spacing w:after="0"/>
        <w:ind w:left="360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Każd</w:t>
      </w:r>
      <w:r w:rsidR="00B16F96" w:rsidRPr="00155A31">
        <w:rPr>
          <w:rFonts w:ascii="Avenir Next LT Pro" w:hAnsi="Avenir Next LT Pro" w:cstheme="minorHAnsi"/>
          <w:sz w:val="24"/>
          <w:szCs w:val="24"/>
        </w:rPr>
        <w:t xml:space="preserve">a Osoba kandydująca do Projektu </w:t>
      </w:r>
      <w:r w:rsidRPr="00155A31">
        <w:rPr>
          <w:rFonts w:ascii="Avenir Next LT Pro" w:hAnsi="Avenir Next LT Pro" w:cstheme="minorHAnsi"/>
          <w:sz w:val="24"/>
          <w:szCs w:val="24"/>
        </w:rPr>
        <w:t>otrzyma informację zwrotną o</w:t>
      </w:r>
      <w:r w:rsidR="0060538A" w:rsidRPr="00155A31">
        <w:rPr>
          <w:rFonts w:ascii="Avenir Next LT Pro" w:hAnsi="Avenir Next LT Pro" w:cstheme="minorHAnsi"/>
          <w:sz w:val="24"/>
          <w:szCs w:val="24"/>
        </w:rPr>
        <w:t> </w:t>
      </w:r>
      <w:r w:rsidR="001F0F2A" w:rsidRPr="00155A31">
        <w:rPr>
          <w:rFonts w:ascii="Avenir Next LT Pro" w:hAnsi="Avenir Next LT Pro" w:cstheme="minorHAnsi"/>
          <w:sz w:val="24"/>
          <w:szCs w:val="24"/>
        </w:rPr>
        <w:t>wynikach rekrutacji</w:t>
      </w:r>
      <w:r w:rsidRPr="00155A31">
        <w:rPr>
          <w:rFonts w:ascii="Avenir Next LT Pro" w:hAnsi="Avenir Next LT Pro" w:cstheme="minorHAnsi"/>
          <w:sz w:val="24"/>
          <w:szCs w:val="24"/>
        </w:rPr>
        <w:t>.</w:t>
      </w:r>
    </w:p>
    <w:p w14:paraId="7724D8FB" w14:textId="61932B1E" w:rsidR="004F356B" w:rsidRPr="00155A31" w:rsidRDefault="004F356B">
      <w:pPr>
        <w:numPr>
          <w:ilvl w:val="0"/>
          <w:numId w:val="7"/>
        </w:numPr>
        <w:spacing w:after="0"/>
        <w:ind w:left="360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Po zakwalifikowaniu do udziału w Projekcie, w dniu rozpoczęcia udziału w</w:t>
      </w:r>
      <w:r w:rsidR="0060538A" w:rsidRPr="00155A31">
        <w:rPr>
          <w:rFonts w:ascii="Avenir Next LT Pro" w:hAnsi="Avenir Next LT Pro" w:cstheme="minorHAnsi"/>
          <w:sz w:val="24"/>
          <w:szCs w:val="24"/>
        </w:rPr>
        <w:t> 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Projekcie </w:t>
      </w:r>
      <w:r w:rsidR="00B16F96" w:rsidRPr="00155A31">
        <w:rPr>
          <w:rFonts w:ascii="Avenir Next LT Pro" w:hAnsi="Avenir Next LT Pro" w:cstheme="minorHAnsi"/>
          <w:sz w:val="24"/>
          <w:szCs w:val="24"/>
        </w:rPr>
        <w:t>Osoba kandydująca do Projektu jest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 zobowiązana do podpisania:</w:t>
      </w:r>
    </w:p>
    <w:p w14:paraId="5BA50307" w14:textId="77777777" w:rsidR="004F356B" w:rsidRPr="00155A31" w:rsidRDefault="004F356B">
      <w:pPr>
        <w:pStyle w:val="Akapitzlist"/>
        <w:numPr>
          <w:ilvl w:val="0"/>
          <w:numId w:val="18"/>
        </w:numPr>
        <w:spacing w:after="0"/>
        <w:ind w:left="851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umowy uczestnictwa w Projekcie;</w:t>
      </w:r>
    </w:p>
    <w:p w14:paraId="64720878" w14:textId="1353936B" w:rsidR="004F356B" w:rsidRPr="00155A31" w:rsidRDefault="004F356B">
      <w:pPr>
        <w:pStyle w:val="Akapitzlist"/>
        <w:numPr>
          <w:ilvl w:val="0"/>
          <w:numId w:val="18"/>
        </w:numPr>
        <w:spacing w:after="0"/>
        <w:ind w:left="851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deklaracji udziału w projekcie;</w:t>
      </w:r>
    </w:p>
    <w:p w14:paraId="05BBD723" w14:textId="1D452823" w:rsidR="004F356B" w:rsidRPr="00155A31" w:rsidRDefault="004F356B">
      <w:pPr>
        <w:pStyle w:val="Akapitzlist"/>
        <w:numPr>
          <w:ilvl w:val="0"/>
          <w:numId w:val="18"/>
        </w:numPr>
        <w:spacing w:after="0"/>
        <w:ind w:left="851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 xml:space="preserve">oświadczenia </w:t>
      </w:r>
      <w:r w:rsidR="000D00EC" w:rsidRPr="00155A31">
        <w:rPr>
          <w:rFonts w:ascii="Avenir Next LT Pro" w:hAnsi="Avenir Next LT Pro"/>
          <w:sz w:val="24"/>
          <w:szCs w:val="24"/>
        </w:rPr>
        <w:t>Osoby uczestniczącej w Projekcie</w:t>
      </w:r>
      <w:r w:rsidRPr="00155A31">
        <w:rPr>
          <w:rFonts w:ascii="Avenir Next LT Pro" w:hAnsi="Avenir Next LT Pro" w:cstheme="minorHAnsi"/>
          <w:sz w:val="24"/>
          <w:szCs w:val="24"/>
        </w:rPr>
        <w:t>.</w:t>
      </w:r>
    </w:p>
    <w:p w14:paraId="123910A4" w14:textId="58976449" w:rsidR="004F356B" w:rsidRPr="00155A31" w:rsidRDefault="004F356B" w:rsidP="00695056">
      <w:pPr>
        <w:spacing w:after="0"/>
        <w:ind w:left="349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Brak podpisania któregokolwiek z powyższych dokumentów uniemożliwia rozpoczęcie udziału w</w:t>
      </w:r>
      <w:r w:rsidR="002B7D6B" w:rsidRPr="00155A31">
        <w:rPr>
          <w:rFonts w:ascii="Avenir Next LT Pro" w:hAnsi="Avenir Next LT Pro" w:cstheme="minorHAnsi"/>
          <w:sz w:val="24"/>
          <w:szCs w:val="24"/>
        </w:rPr>
        <w:t> 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formach wsparcia i skutkuje skreśleniem </w:t>
      </w:r>
      <w:r w:rsidR="000D00EC" w:rsidRPr="00155A31">
        <w:rPr>
          <w:rFonts w:ascii="Avenir Next LT Pro" w:hAnsi="Avenir Next LT Pro"/>
          <w:sz w:val="24"/>
          <w:szCs w:val="24"/>
        </w:rPr>
        <w:t>Osoby uczestniczącej w Projekcie</w:t>
      </w:r>
      <w:r w:rsidR="000D00EC" w:rsidRPr="00155A31">
        <w:rPr>
          <w:rFonts w:ascii="Avenir Next LT Pro" w:hAnsi="Avenir Next LT Pro" w:cstheme="minorHAnsi"/>
          <w:sz w:val="24"/>
          <w:szCs w:val="24"/>
        </w:rPr>
        <w:t xml:space="preserve"> </w:t>
      </w:r>
      <w:r w:rsidRPr="00155A31">
        <w:rPr>
          <w:rFonts w:ascii="Avenir Next LT Pro" w:hAnsi="Avenir Next LT Pro" w:cstheme="minorHAnsi"/>
          <w:sz w:val="24"/>
          <w:szCs w:val="24"/>
        </w:rPr>
        <w:t>z listy.</w:t>
      </w:r>
    </w:p>
    <w:p w14:paraId="32401C86" w14:textId="5A1F043F" w:rsidR="004C599D" w:rsidRPr="00155A31" w:rsidRDefault="008B393A">
      <w:pPr>
        <w:pStyle w:val="Akapitzlist"/>
        <w:numPr>
          <w:ilvl w:val="0"/>
          <w:numId w:val="7"/>
        </w:numPr>
        <w:spacing w:after="0"/>
        <w:ind w:left="360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Beneficjent</w:t>
      </w:r>
      <w:r w:rsidR="004C599D" w:rsidRPr="00155A31">
        <w:rPr>
          <w:rFonts w:ascii="Avenir Next LT Pro" w:hAnsi="Avenir Next LT Pro" w:cstheme="minorHAnsi"/>
          <w:sz w:val="24"/>
          <w:szCs w:val="24"/>
        </w:rPr>
        <w:t xml:space="preserve"> zastrzega sobie prawo do podejmowania decyzji o</w:t>
      </w:r>
      <w:r w:rsidR="00885C5E" w:rsidRPr="00155A31">
        <w:rPr>
          <w:rFonts w:ascii="Avenir Next LT Pro" w:hAnsi="Avenir Next LT Pro" w:cstheme="minorHAnsi"/>
          <w:sz w:val="24"/>
          <w:szCs w:val="24"/>
        </w:rPr>
        <w:t> </w:t>
      </w:r>
      <w:r w:rsidR="004C599D" w:rsidRPr="00155A31">
        <w:rPr>
          <w:rFonts w:ascii="Avenir Next LT Pro" w:hAnsi="Avenir Next LT Pro" w:cstheme="minorHAnsi"/>
          <w:sz w:val="24"/>
          <w:szCs w:val="24"/>
        </w:rPr>
        <w:t>ograniczaniu lub intensyfikowaniu procesu rekrutacji w danych okresach realizacji Projektu w zależności od potrzeb oraz o</w:t>
      </w:r>
      <w:r w:rsidR="002B7D6B" w:rsidRPr="00155A31">
        <w:rPr>
          <w:rFonts w:ascii="Avenir Next LT Pro" w:hAnsi="Avenir Next LT Pro" w:cstheme="minorHAnsi"/>
          <w:sz w:val="24"/>
          <w:szCs w:val="24"/>
        </w:rPr>
        <w:t> </w:t>
      </w:r>
      <w:r w:rsidR="004C599D" w:rsidRPr="00155A31">
        <w:rPr>
          <w:rFonts w:ascii="Avenir Next LT Pro" w:hAnsi="Avenir Next LT Pro" w:cstheme="minorHAnsi"/>
          <w:sz w:val="24"/>
          <w:szCs w:val="24"/>
        </w:rPr>
        <w:t>ewentualnych zmianach liczb</w:t>
      </w:r>
      <w:r w:rsidR="000D00EC" w:rsidRPr="00155A31">
        <w:rPr>
          <w:rFonts w:ascii="Avenir Next LT Pro" w:hAnsi="Avenir Next LT Pro" w:cstheme="minorHAnsi"/>
          <w:sz w:val="24"/>
          <w:szCs w:val="24"/>
        </w:rPr>
        <w:t>y</w:t>
      </w:r>
      <w:r w:rsidR="004C599D" w:rsidRPr="00155A31">
        <w:rPr>
          <w:rFonts w:ascii="Avenir Next LT Pro" w:hAnsi="Avenir Next LT Pro" w:cstheme="minorHAnsi"/>
          <w:sz w:val="24"/>
          <w:szCs w:val="24"/>
        </w:rPr>
        <w:t xml:space="preserve"> </w:t>
      </w:r>
      <w:r w:rsidR="000D00EC" w:rsidRPr="00155A31">
        <w:rPr>
          <w:rFonts w:ascii="Avenir Next LT Pro" w:hAnsi="Avenir Next LT Pro"/>
          <w:sz w:val="24"/>
          <w:szCs w:val="24"/>
        </w:rPr>
        <w:t>Osób uczestniczących w Projekcie</w:t>
      </w:r>
      <w:r w:rsidR="000D00EC" w:rsidRPr="00155A31">
        <w:rPr>
          <w:rFonts w:ascii="Avenir Next LT Pro" w:hAnsi="Avenir Next LT Pro" w:cstheme="minorHAnsi"/>
          <w:sz w:val="24"/>
          <w:szCs w:val="24"/>
        </w:rPr>
        <w:t xml:space="preserve"> </w:t>
      </w:r>
      <w:r w:rsidR="004C599D" w:rsidRPr="00155A31">
        <w:rPr>
          <w:rFonts w:ascii="Avenir Next LT Pro" w:hAnsi="Avenir Next LT Pro" w:cstheme="minorHAnsi"/>
          <w:sz w:val="24"/>
          <w:szCs w:val="24"/>
        </w:rPr>
        <w:t xml:space="preserve">po uzyskaniu zgody </w:t>
      </w:r>
      <w:r w:rsidR="00D66344" w:rsidRPr="00155A31">
        <w:rPr>
          <w:rFonts w:ascii="Avenir Next LT Pro" w:hAnsi="Avenir Next LT Pro" w:cstheme="minorHAnsi"/>
          <w:sz w:val="24"/>
          <w:szCs w:val="24"/>
        </w:rPr>
        <w:t>I</w:t>
      </w:r>
      <w:r w:rsidR="000F0034" w:rsidRPr="00155A31">
        <w:rPr>
          <w:rFonts w:ascii="Avenir Next LT Pro" w:hAnsi="Avenir Next LT Pro" w:cstheme="minorHAnsi"/>
          <w:sz w:val="24"/>
          <w:szCs w:val="24"/>
        </w:rPr>
        <w:t>Z</w:t>
      </w:r>
      <w:r w:rsidR="00D66344" w:rsidRPr="00155A31">
        <w:rPr>
          <w:rFonts w:ascii="Avenir Next LT Pro" w:hAnsi="Avenir Next LT Pro" w:cstheme="minorHAnsi"/>
          <w:sz w:val="24"/>
          <w:szCs w:val="24"/>
        </w:rPr>
        <w:t xml:space="preserve"> </w:t>
      </w:r>
      <w:r w:rsidR="004C599D" w:rsidRPr="00155A31">
        <w:rPr>
          <w:rFonts w:ascii="Avenir Next LT Pro" w:hAnsi="Avenir Next LT Pro" w:cstheme="minorHAnsi"/>
          <w:sz w:val="24"/>
          <w:szCs w:val="24"/>
        </w:rPr>
        <w:t>na</w:t>
      </w:r>
      <w:r w:rsidR="00D66344" w:rsidRPr="00155A31">
        <w:rPr>
          <w:rFonts w:ascii="Avenir Next LT Pro" w:hAnsi="Avenir Next LT Pro" w:cstheme="minorHAnsi"/>
          <w:sz w:val="24"/>
          <w:szCs w:val="24"/>
        </w:rPr>
        <w:t> </w:t>
      </w:r>
      <w:r w:rsidR="004C599D" w:rsidRPr="00155A31">
        <w:rPr>
          <w:rFonts w:ascii="Avenir Next LT Pro" w:hAnsi="Avenir Next LT Pro" w:cstheme="minorHAnsi"/>
          <w:sz w:val="24"/>
          <w:szCs w:val="24"/>
        </w:rPr>
        <w:t>podstawie zmienionego wniosku o dofinansowanie.</w:t>
      </w:r>
    </w:p>
    <w:p w14:paraId="60931C51" w14:textId="68C91B43" w:rsidR="004C599D" w:rsidRPr="00155A31" w:rsidRDefault="008B393A">
      <w:pPr>
        <w:pStyle w:val="Akapitzlist"/>
        <w:numPr>
          <w:ilvl w:val="0"/>
          <w:numId w:val="7"/>
        </w:numPr>
        <w:spacing w:after="0"/>
        <w:ind w:left="360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lastRenderedPageBreak/>
        <w:t>Beneficjent</w:t>
      </w:r>
      <w:r w:rsidR="004C599D" w:rsidRPr="00155A31">
        <w:rPr>
          <w:rFonts w:ascii="Avenir Next LT Pro" w:hAnsi="Avenir Next LT Pro" w:cstheme="minorHAnsi"/>
          <w:sz w:val="24"/>
          <w:szCs w:val="24"/>
        </w:rPr>
        <w:t xml:space="preserve"> zastrzega sobie prawo do podejmowania decyzji o</w:t>
      </w:r>
      <w:r w:rsidR="00885C5E" w:rsidRPr="00155A31">
        <w:rPr>
          <w:rFonts w:ascii="Avenir Next LT Pro" w:hAnsi="Avenir Next LT Pro" w:cstheme="minorHAnsi"/>
          <w:sz w:val="24"/>
          <w:szCs w:val="24"/>
        </w:rPr>
        <w:t> </w:t>
      </w:r>
      <w:r w:rsidR="004C599D" w:rsidRPr="00155A31">
        <w:rPr>
          <w:rFonts w:ascii="Avenir Next LT Pro" w:hAnsi="Avenir Next LT Pro" w:cstheme="minorHAnsi"/>
          <w:sz w:val="24"/>
          <w:szCs w:val="24"/>
        </w:rPr>
        <w:t>ograniczaniu lub intensyfikowaniu procesu rekrutacji ukierunkowanej na</w:t>
      </w:r>
      <w:r w:rsidR="00885C5E" w:rsidRPr="00155A31">
        <w:rPr>
          <w:rFonts w:ascii="Avenir Next LT Pro" w:hAnsi="Avenir Next LT Pro" w:cstheme="minorHAnsi"/>
          <w:sz w:val="24"/>
          <w:szCs w:val="24"/>
        </w:rPr>
        <w:t> </w:t>
      </w:r>
      <w:r w:rsidR="004C599D" w:rsidRPr="00155A31">
        <w:rPr>
          <w:rFonts w:ascii="Avenir Next LT Pro" w:hAnsi="Avenir Next LT Pro" w:cstheme="minorHAnsi"/>
          <w:sz w:val="24"/>
          <w:szCs w:val="24"/>
        </w:rPr>
        <w:t>konkretne grupy docelowe, które mają zostać objęte wsparciem, aby możliwe było zrealizowanie określonych we wniosku o dofinansowanie rezultatów i wskaźników.</w:t>
      </w:r>
    </w:p>
    <w:p w14:paraId="06B22EE3" w14:textId="45548D2A" w:rsidR="004C599D" w:rsidRPr="00155A31" w:rsidRDefault="004C599D" w:rsidP="00D403EE">
      <w:pPr>
        <w:pStyle w:val="Nagwekspisutreci"/>
        <w:spacing w:before="360"/>
      </w:pPr>
      <w:bookmarkStart w:id="6" w:name="_Toc94797509"/>
      <w:r w:rsidRPr="00155A31">
        <w:t>Rozdział IV. ZAKRES I ZASADY KORZYSTANIA Z FORM WSPARCIA</w:t>
      </w:r>
      <w:bookmarkEnd w:id="6"/>
    </w:p>
    <w:p w14:paraId="7CBD7DAC" w14:textId="51AF66BE" w:rsidR="004C599D" w:rsidRPr="00155A31" w:rsidRDefault="004C599D" w:rsidP="00DE4D82">
      <w:pPr>
        <w:spacing w:before="240" w:after="0"/>
        <w:rPr>
          <w:rFonts w:ascii="Avenir Next LT Pro" w:hAnsi="Avenir Next LT Pro" w:cstheme="minorHAnsi"/>
          <w:b/>
          <w:sz w:val="24"/>
          <w:szCs w:val="24"/>
        </w:rPr>
      </w:pPr>
      <w:r w:rsidRPr="00155A31">
        <w:rPr>
          <w:rFonts w:ascii="Avenir Next LT Pro" w:hAnsi="Avenir Next LT Pro" w:cstheme="minorHAnsi"/>
          <w:b/>
          <w:sz w:val="24"/>
          <w:szCs w:val="24"/>
        </w:rPr>
        <w:t>§</w:t>
      </w:r>
      <w:r w:rsidR="00D333A9" w:rsidRPr="00155A31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r w:rsidRPr="00155A31">
        <w:rPr>
          <w:rFonts w:ascii="Avenir Next LT Pro" w:hAnsi="Avenir Next LT Pro" w:cstheme="minorHAnsi"/>
          <w:b/>
          <w:sz w:val="24"/>
          <w:szCs w:val="24"/>
        </w:rPr>
        <w:t>1</w:t>
      </w:r>
    </w:p>
    <w:p w14:paraId="37DD016E" w14:textId="1F8E0105" w:rsidR="00D333A9" w:rsidRPr="00155A31" w:rsidRDefault="00D333A9" w:rsidP="0072426A">
      <w:pPr>
        <w:numPr>
          <w:ilvl w:val="0"/>
          <w:numId w:val="1"/>
        </w:numPr>
        <w:spacing w:after="0"/>
        <w:ind w:left="360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W ramach projektu realizowana jest trójstopniowa ścieżka wsparcia dla</w:t>
      </w:r>
      <w:r w:rsidR="00885C5E" w:rsidRPr="00155A31">
        <w:rPr>
          <w:rFonts w:ascii="Avenir Next LT Pro" w:hAnsi="Avenir Next LT Pro" w:cstheme="minorHAnsi"/>
          <w:sz w:val="24"/>
          <w:szCs w:val="24"/>
        </w:rPr>
        <w:t> </w:t>
      </w:r>
      <w:r w:rsidRPr="00155A31">
        <w:rPr>
          <w:rFonts w:ascii="Avenir Next LT Pro" w:hAnsi="Avenir Next LT Pro" w:cstheme="minorHAnsi"/>
          <w:sz w:val="24"/>
          <w:szCs w:val="24"/>
        </w:rPr>
        <w:t>każde</w:t>
      </w:r>
      <w:r w:rsidR="000D00EC" w:rsidRPr="00155A31">
        <w:rPr>
          <w:rFonts w:ascii="Avenir Next LT Pro" w:hAnsi="Avenir Next LT Pro" w:cstheme="minorHAnsi"/>
          <w:sz w:val="24"/>
          <w:szCs w:val="24"/>
        </w:rPr>
        <w:t>j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 z </w:t>
      </w:r>
      <w:r w:rsidR="000D00EC" w:rsidRPr="00155A31">
        <w:rPr>
          <w:rFonts w:ascii="Avenir Next LT Pro" w:hAnsi="Avenir Next LT Pro"/>
          <w:sz w:val="24"/>
          <w:szCs w:val="24"/>
        </w:rPr>
        <w:t>Osób uczestniczących w Projekcie</w:t>
      </w:r>
      <w:r w:rsidRPr="00155A31">
        <w:rPr>
          <w:rFonts w:ascii="Avenir Next LT Pro" w:hAnsi="Avenir Next LT Pro" w:cstheme="minorHAnsi"/>
          <w:sz w:val="24"/>
          <w:szCs w:val="24"/>
        </w:rPr>
        <w:t>, obejmująca następujące etapy:</w:t>
      </w:r>
    </w:p>
    <w:p w14:paraId="36D92642" w14:textId="0919495D" w:rsidR="00D333A9" w:rsidRPr="00155A31" w:rsidRDefault="00D333A9">
      <w:pPr>
        <w:pStyle w:val="Akapitzlist"/>
        <w:numPr>
          <w:ilvl w:val="0"/>
          <w:numId w:val="19"/>
        </w:numPr>
        <w:spacing w:after="0"/>
        <w:ind w:left="851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indywidualna diagnoza (ocena) posiadanych umiejętności</w:t>
      </w:r>
      <w:r w:rsidR="00051F2A" w:rsidRPr="00155A31">
        <w:rPr>
          <w:rFonts w:ascii="Avenir Next LT Pro" w:hAnsi="Avenir Next LT Pro" w:cstheme="minorHAnsi"/>
          <w:sz w:val="24"/>
          <w:szCs w:val="24"/>
        </w:rPr>
        <w:t>;</w:t>
      </w:r>
    </w:p>
    <w:p w14:paraId="0DDBA4AC" w14:textId="2A201B4D" w:rsidR="00D333A9" w:rsidRPr="00155A31" w:rsidRDefault="00D333A9">
      <w:pPr>
        <w:pStyle w:val="Akapitzlist"/>
        <w:numPr>
          <w:ilvl w:val="0"/>
          <w:numId w:val="19"/>
        </w:numPr>
        <w:spacing w:after="0"/>
        <w:ind w:left="851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dopasowana i elastyczna oferta uczenia się, zgodna z wynikami audytu umiejętności</w:t>
      </w:r>
      <w:r w:rsidR="00051F2A" w:rsidRPr="00155A31">
        <w:rPr>
          <w:rFonts w:ascii="Avenir Next LT Pro" w:hAnsi="Avenir Next LT Pro" w:cstheme="minorHAnsi"/>
          <w:sz w:val="24"/>
          <w:szCs w:val="24"/>
        </w:rPr>
        <w:t>;</w:t>
      </w:r>
    </w:p>
    <w:p w14:paraId="08EF89FF" w14:textId="7E4ED49C" w:rsidR="00D333A9" w:rsidRPr="00155A31" w:rsidRDefault="00D333A9">
      <w:pPr>
        <w:pStyle w:val="Akapitzlist"/>
        <w:numPr>
          <w:ilvl w:val="0"/>
          <w:numId w:val="19"/>
        </w:numPr>
        <w:spacing w:after="0"/>
        <w:ind w:left="851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walidacja nabytych umiejętności.</w:t>
      </w:r>
    </w:p>
    <w:p w14:paraId="6ACE3683" w14:textId="77777777" w:rsidR="008C626B" w:rsidRPr="00155A31" w:rsidRDefault="008C626B" w:rsidP="00885C5E">
      <w:pPr>
        <w:numPr>
          <w:ilvl w:val="0"/>
          <w:numId w:val="1"/>
        </w:numPr>
        <w:spacing w:after="0"/>
        <w:ind w:left="360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Diagnoza umiejętności ma na celu określenie poziomu posiadanych umiejętności podstawowych u diagnozowanych osób oraz potrzeb edukacyjnych w zakresie ich poprawy i służy odpowiedniemu dostosowaniu indywidualnego wsparcia edukacyjnego.</w:t>
      </w:r>
    </w:p>
    <w:p w14:paraId="26E61ED1" w14:textId="2BEE2A01" w:rsidR="008C626B" w:rsidRPr="00155A31" w:rsidRDefault="008C626B" w:rsidP="00885C5E">
      <w:pPr>
        <w:spacing w:after="0"/>
        <w:ind w:left="360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Diagnozę można podzielić na trzy etapy:</w:t>
      </w:r>
    </w:p>
    <w:p w14:paraId="2CEB4886" w14:textId="54E305F0" w:rsidR="008C626B" w:rsidRPr="00155A31" w:rsidRDefault="00885C5E">
      <w:pPr>
        <w:pStyle w:val="Akapitzlist"/>
        <w:numPr>
          <w:ilvl w:val="0"/>
          <w:numId w:val="21"/>
        </w:numPr>
        <w:spacing w:after="0"/>
        <w:ind w:left="851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e</w:t>
      </w:r>
      <w:r w:rsidR="008C626B" w:rsidRPr="00155A31">
        <w:rPr>
          <w:rFonts w:ascii="Avenir Next LT Pro" w:hAnsi="Avenir Next LT Pro" w:cstheme="minorHAnsi"/>
          <w:sz w:val="24"/>
          <w:szCs w:val="24"/>
        </w:rPr>
        <w:t xml:space="preserve">tap I – służący określeniu czy </w:t>
      </w:r>
      <w:r w:rsidR="00B16F96" w:rsidRPr="00155A31">
        <w:rPr>
          <w:rFonts w:ascii="Avenir Next LT Pro" w:hAnsi="Avenir Next LT Pro" w:cstheme="minorHAnsi"/>
          <w:sz w:val="24"/>
          <w:szCs w:val="24"/>
        </w:rPr>
        <w:t>Osoba kandydująca do projektu</w:t>
      </w:r>
      <w:r w:rsidR="008C626B" w:rsidRPr="00155A31">
        <w:rPr>
          <w:rFonts w:ascii="Avenir Next LT Pro" w:hAnsi="Avenir Next LT Pro" w:cstheme="minorHAnsi"/>
          <w:sz w:val="24"/>
          <w:szCs w:val="24"/>
        </w:rPr>
        <w:t xml:space="preserve"> spełnia warunki udziału w</w:t>
      </w:r>
      <w:r w:rsidRPr="00155A31">
        <w:rPr>
          <w:rFonts w:ascii="Avenir Next LT Pro" w:hAnsi="Avenir Next LT Pro" w:cstheme="minorHAnsi"/>
          <w:sz w:val="24"/>
          <w:szCs w:val="24"/>
        </w:rPr>
        <w:t> </w:t>
      </w:r>
      <w:r w:rsidR="008C626B" w:rsidRPr="00155A31">
        <w:rPr>
          <w:rFonts w:ascii="Avenir Next LT Pro" w:hAnsi="Avenir Next LT Pro" w:cstheme="minorHAnsi"/>
          <w:sz w:val="24"/>
          <w:szCs w:val="24"/>
        </w:rPr>
        <w:t xml:space="preserve">projekcie (wstępny wywiad mający na celu ustalenie podstawowych danych społeczno-demograficznych </w:t>
      </w:r>
      <w:r w:rsidR="00B16F96" w:rsidRPr="00155A31">
        <w:rPr>
          <w:rFonts w:ascii="Avenir Next LT Pro" w:hAnsi="Avenir Next LT Pro" w:cstheme="minorHAnsi"/>
          <w:sz w:val="24"/>
          <w:szCs w:val="24"/>
        </w:rPr>
        <w:t>Osoby kandydującej do Projektu</w:t>
      </w:r>
      <w:r w:rsidR="008C626B" w:rsidRPr="00155A31">
        <w:rPr>
          <w:rFonts w:ascii="Avenir Next LT Pro" w:hAnsi="Avenir Next LT Pro" w:cstheme="minorHAnsi"/>
          <w:sz w:val="24"/>
          <w:szCs w:val="24"/>
        </w:rPr>
        <w:t>, takich jak: wiek, płeć, miejsce zamieszkania, itd. oraz określenie poziomu posiadanych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 </w:t>
      </w:r>
      <w:r w:rsidR="008C626B" w:rsidRPr="00155A31">
        <w:rPr>
          <w:rFonts w:ascii="Avenir Next LT Pro" w:hAnsi="Avenir Next LT Pro" w:cstheme="minorHAnsi"/>
          <w:sz w:val="24"/>
          <w:szCs w:val="24"/>
        </w:rPr>
        <w:t>umiejętności podstawowych</w:t>
      </w:r>
      <w:r w:rsidR="00C851F0" w:rsidRPr="00155A31">
        <w:rPr>
          <w:rFonts w:ascii="Avenir Next LT Pro" w:hAnsi="Avenir Next LT Pro" w:cstheme="minorHAnsi"/>
          <w:sz w:val="24"/>
          <w:szCs w:val="24"/>
        </w:rPr>
        <w:t>)</w:t>
      </w:r>
      <w:r w:rsidR="008C626B" w:rsidRPr="00155A31">
        <w:rPr>
          <w:rFonts w:ascii="Avenir Next LT Pro" w:hAnsi="Avenir Next LT Pro" w:cstheme="minorHAnsi"/>
          <w:sz w:val="24"/>
          <w:szCs w:val="24"/>
        </w:rPr>
        <w:t>;</w:t>
      </w:r>
    </w:p>
    <w:p w14:paraId="1C79EAD1" w14:textId="7953EB4E" w:rsidR="008C626B" w:rsidRPr="00155A31" w:rsidRDefault="00885C5E">
      <w:pPr>
        <w:pStyle w:val="Akapitzlist"/>
        <w:numPr>
          <w:ilvl w:val="0"/>
          <w:numId w:val="21"/>
        </w:numPr>
        <w:spacing w:after="0"/>
        <w:ind w:left="851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e</w:t>
      </w:r>
      <w:r w:rsidR="008C626B" w:rsidRPr="00155A31">
        <w:rPr>
          <w:rFonts w:ascii="Avenir Next LT Pro" w:hAnsi="Avenir Next LT Pro" w:cstheme="minorHAnsi"/>
          <w:sz w:val="24"/>
          <w:szCs w:val="24"/>
        </w:rPr>
        <w:t>tap II – służący zbadaniu umiejętności podstawowych i potrzeb osób, które zostały zakwalifikowane do udziału w projekcie (uwzględniając kompetencje społeczne, czynniki motywujące i</w:t>
      </w:r>
      <w:r w:rsidRPr="00155A31">
        <w:rPr>
          <w:rFonts w:ascii="Avenir Next LT Pro" w:hAnsi="Avenir Next LT Pro" w:cstheme="minorHAnsi"/>
          <w:sz w:val="24"/>
          <w:szCs w:val="24"/>
        </w:rPr>
        <w:t> </w:t>
      </w:r>
      <w:r w:rsidR="008C626B" w:rsidRPr="00155A31">
        <w:rPr>
          <w:rFonts w:ascii="Avenir Next LT Pro" w:hAnsi="Avenir Next LT Pro" w:cstheme="minorHAnsi"/>
          <w:sz w:val="24"/>
          <w:szCs w:val="24"/>
        </w:rPr>
        <w:t>ewentualne bariery udziału w projekcie);</w:t>
      </w:r>
    </w:p>
    <w:p w14:paraId="75BA0AD2" w14:textId="2A036E3A" w:rsidR="00885C5E" w:rsidRPr="00155A31" w:rsidRDefault="00885C5E">
      <w:pPr>
        <w:pStyle w:val="Akapitzlist"/>
        <w:numPr>
          <w:ilvl w:val="0"/>
          <w:numId w:val="21"/>
        </w:numPr>
        <w:spacing w:after="0"/>
        <w:ind w:left="851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e</w:t>
      </w:r>
      <w:r w:rsidR="008C626B" w:rsidRPr="00155A31">
        <w:rPr>
          <w:rFonts w:ascii="Avenir Next LT Pro" w:hAnsi="Avenir Next LT Pro" w:cstheme="minorHAnsi"/>
          <w:sz w:val="24"/>
          <w:szCs w:val="24"/>
        </w:rPr>
        <w:t>tap III – służący opracowaniu planu dalszych działań.</w:t>
      </w:r>
    </w:p>
    <w:p w14:paraId="4666EC2C" w14:textId="4F8FE574" w:rsidR="008C626B" w:rsidRPr="00155A31" w:rsidRDefault="008C626B" w:rsidP="00885C5E">
      <w:pPr>
        <w:spacing w:after="0"/>
        <w:ind w:left="360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 xml:space="preserve">Diagnoza </w:t>
      </w:r>
      <w:r w:rsidR="00885C5E" w:rsidRPr="00155A31">
        <w:rPr>
          <w:rFonts w:ascii="Avenir Next LT Pro" w:hAnsi="Avenir Next LT Pro" w:cstheme="minorHAnsi"/>
          <w:sz w:val="24"/>
          <w:szCs w:val="24"/>
        </w:rPr>
        <w:t>kończy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 się opracowaniem raportu </w:t>
      </w:r>
      <w:r w:rsidR="00885C5E" w:rsidRPr="00155A31">
        <w:rPr>
          <w:rFonts w:ascii="Avenir Next LT Pro" w:hAnsi="Avenir Next LT Pro" w:cstheme="minorHAnsi"/>
          <w:sz w:val="24"/>
          <w:szCs w:val="24"/>
        </w:rPr>
        <w:t>dla każde</w:t>
      </w:r>
      <w:r w:rsidR="000D00EC" w:rsidRPr="00155A31">
        <w:rPr>
          <w:rFonts w:ascii="Avenir Next LT Pro" w:hAnsi="Avenir Next LT Pro" w:cstheme="minorHAnsi"/>
          <w:sz w:val="24"/>
          <w:szCs w:val="24"/>
        </w:rPr>
        <w:t xml:space="preserve">j </w:t>
      </w:r>
      <w:r w:rsidR="000D00EC" w:rsidRPr="00155A31">
        <w:rPr>
          <w:rFonts w:ascii="Avenir Next LT Pro" w:hAnsi="Avenir Next LT Pro"/>
          <w:sz w:val="24"/>
          <w:szCs w:val="24"/>
        </w:rPr>
        <w:t>Osoby uczestniczącej w Projekcie</w:t>
      </w:r>
      <w:r w:rsidR="00885C5E" w:rsidRPr="00155A31">
        <w:rPr>
          <w:rFonts w:ascii="Avenir Next LT Pro" w:hAnsi="Avenir Next LT Pro" w:cstheme="minorHAnsi"/>
          <w:sz w:val="24"/>
          <w:szCs w:val="24"/>
        </w:rPr>
        <w:t xml:space="preserve"> </w:t>
      </w:r>
      <w:r w:rsidRPr="00155A31">
        <w:rPr>
          <w:rFonts w:ascii="Avenir Next LT Pro" w:hAnsi="Avenir Next LT Pro" w:cstheme="minorHAnsi"/>
          <w:sz w:val="24"/>
          <w:szCs w:val="24"/>
        </w:rPr>
        <w:t>uwzględniającego plan dalszych działań.</w:t>
      </w:r>
    </w:p>
    <w:p w14:paraId="0C8B2D11" w14:textId="71AFC2B0" w:rsidR="004C599D" w:rsidRPr="00155A31" w:rsidRDefault="004C599D" w:rsidP="00885C5E">
      <w:pPr>
        <w:numPr>
          <w:ilvl w:val="0"/>
          <w:numId w:val="1"/>
        </w:numPr>
        <w:spacing w:after="0"/>
        <w:ind w:left="360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W ramach Projektu zaplanowane został</w:t>
      </w:r>
      <w:r w:rsidR="00885C5E" w:rsidRPr="00155A31">
        <w:rPr>
          <w:rFonts w:ascii="Avenir Next LT Pro" w:hAnsi="Avenir Next LT Pro" w:cstheme="minorHAnsi"/>
          <w:sz w:val="24"/>
          <w:szCs w:val="24"/>
        </w:rPr>
        <w:t xml:space="preserve">y następujące formy </w:t>
      </w:r>
      <w:r w:rsidRPr="00155A31">
        <w:rPr>
          <w:rFonts w:ascii="Avenir Next LT Pro" w:hAnsi="Avenir Next LT Pro" w:cstheme="minorHAnsi"/>
          <w:sz w:val="24"/>
          <w:szCs w:val="24"/>
        </w:rPr>
        <w:t>wsparci</w:t>
      </w:r>
      <w:r w:rsidR="00885C5E" w:rsidRPr="00155A31">
        <w:rPr>
          <w:rFonts w:ascii="Avenir Next LT Pro" w:hAnsi="Avenir Next LT Pro" w:cstheme="minorHAnsi"/>
          <w:sz w:val="24"/>
          <w:szCs w:val="24"/>
        </w:rPr>
        <w:t>a:</w:t>
      </w:r>
    </w:p>
    <w:p w14:paraId="1D2AC749" w14:textId="43A69502" w:rsidR="00B247C8" w:rsidRPr="00155A31" w:rsidRDefault="00051F2A">
      <w:pPr>
        <w:pStyle w:val="Akapitzlist"/>
        <w:numPr>
          <w:ilvl w:val="0"/>
          <w:numId w:val="20"/>
        </w:numPr>
        <w:spacing w:after="0"/>
        <w:ind w:left="851"/>
        <w:rPr>
          <w:rFonts w:ascii="Avenir Next LT Pro" w:hAnsi="Avenir Next LT Pro" w:cstheme="minorHAnsi"/>
          <w:sz w:val="24"/>
          <w:szCs w:val="24"/>
        </w:rPr>
      </w:pPr>
      <w:bookmarkStart w:id="7" w:name="_Hlk157079874"/>
      <w:r w:rsidRPr="00155A31">
        <w:rPr>
          <w:rFonts w:ascii="Avenir Next LT Pro" w:hAnsi="Avenir Next LT Pro" w:cstheme="minorHAnsi"/>
          <w:sz w:val="24"/>
          <w:szCs w:val="24"/>
        </w:rPr>
        <w:t>d</w:t>
      </w:r>
      <w:r w:rsidR="00D333A9" w:rsidRPr="00155A31">
        <w:rPr>
          <w:rFonts w:ascii="Avenir Next LT Pro" w:hAnsi="Avenir Next LT Pro" w:cstheme="minorHAnsi"/>
          <w:sz w:val="24"/>
          <w:szCs w:val="24"/>
        </w:rPr>
        <w:t>iagnoza umiejętności (II i III etap)</w:t>
      </w:r>
      <w:r w:rsidR="00B247C8" w:rsidRPr="00155A31">
        <w:rPr>
          <w:rFonts w:ascii="Avenir Next LT Pro" w:hAnsi="Avenir Next LT Pro" w:cstheme="minorHAnsi"/>
          <w:sz w:val="24"/>
          <w:szCs w:val="24"/>
        </w:rPr>
        <w:t>;</w:t>
      </w:r>
    </w:p>
    <w:p w14:paraId="49999E5F" w14:textId="26792170" w:rsidR="000E6331" w:rsidRPr="00155A31" w:rsidRDefault="00051F2A">
      <w:pPr>
        <w:pStyle w:val="Akapitzlist"/>
        <w:numPr>
          <w:ilvl w:val="0"/>
          <w:numId w:val="20"/>
        </w:numPr>
        <w:spacing w:before="120" w:after="0"/>
        <w:ind w:left="851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s</w:t>
      </w:r>
      <w:r w:rsidR="00D333A9" w:rsidRPr="00155A31">
        <w:rPr>
          <w:rFonts w:ascii="Avenir Next LT Pro" w:hAnsi="Avenir Next LT Pro" w:cstheme="minorHAnsi"/>
          <w:sz w:val="24"/>
          <w:szCs w:val="24"/>
        </w:rPr>
        <w:t>zkolenia cyfrowe DIGCOMP</w:t>
      </w:r>
      <w:r w:rsidR="000E6331" w:rsidRPr="00155A31">
        <w:rPr>
          <w:rFonts w:ascii="Avenir Next LT Pro" w:hAnsi="Avenir Next LT Pro" w:cstheme="minorHAnsi"/>
          <w:sz w:val="24"/>
          <w:szCs w:val="24"/>
        </w:rPr>
        <w:t>;</w:t>
      </w:r>
    </w:p>
    <w:p w14:paraId="514CD730" w14:textId="18C5799E" w:rsidR="00720E27" w:rsidRPr="00155A31" w:rsidRDefault="00051F2A">
      <w:pPr>
        <w:pStyle w:val="Akapitzlist"/>
        <w:numPr>
          <w:ilvl w:val="0"/>
          <w:numId w:val="20"/>
        </w:numPr>
        <w:spacing w:before="120" w:after="0"/>
        <w:ind w:left="851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j</w:t>
      </w:r>
      <w:r w:rsidR="00D333A9" w:rsidRPr="00155A31">
        <w:rPr>
          <w:rFonts w:ascii="Avenir Next LT Pro" w:hAnsi="Avenir Next LT Pro" w:cstheme="minorHAnsi"/>
          <w:sz w:val="24"/>
          <w:szCs w:val="24"/>
        </w:rPr>
        <w:t>ęzyk polski dla obcokrajowców (poziom podstawowy lub średnio zaawansowany)</w:t>
      </w:r>
      <w:r w:rsidR="00AC65E0" w:rsidRPr="00155A31">
        <w:rPr>
          <w:rFonts w:ascii="Avenir Next LT Pro" w:hAnsi="Avenir Next LT Pro" w:cstheme="minorHAnsi"/>
          <w:sz w:val="24"/>
          <w:szCs w:val="24"/>
        </w:rPr>
        <w:t>.</w:t>
      </w:r>
    </w:p>
    <w:bookmarkEnd w:id="7"/>
    <w:p w14:paraId="33CBD498" w14:textId="436FE597" w:rsidR="00674628" w:rsidRPr="00155A31" w:rsidRDefault="00674628" w:rsidP="00674628">
      <w:pPr>
        <w:spacing w:before="240" w:after="0"/>
        <w:rPr>
          <w:rFonts w:ascii="Avenir Next LT Pro" w:hAnsi="Avenir Next LT Pro"/>
          <w:b/>
          <w:sz w:val="24"/>
          <w:szCs w:val="24"/>
        </w:rPr>
      </w:pPr>
      <w:r w:rsidRPr="00155A31">
        <w:rPr>
          <w:rFonts w:ascii="Avenir Next LT Pro" w:hAnsi="Avenir Next LT Pro"/>
          <w:b/>
          <w:sz w:val="24"/>
          <w:szCs w:val="24"/>
        </w:rPr>
        <w:t>§</w:t>
      </w:r>
      <w:r w:rsidR="00D333A9" w:rsidRPr="00155A31">
        <w:rPr>
          <w:rFonts w:ascii="Avenir Next LT Pro" w:hAnsi="Avenir Next LT Pro"/>
          <w:b/>
          <w:sz w:val="24"/>
          <w:szCs w:val="24"/>
        </w:rPr>
        <w:t xml:space="preserve"> </w:t>
      </w:r>
      <w:r w:rsidR="009625E1" w:rsidRPr="00155A31">
        <w:rPr>
          <w:rFonts w:ascii="Avenir Next LT Pro" w:hAnsi="Avenir Next LT Pro"/>
          <w:b/>
          <w:sz w:val="24"/>
          <w:szCs w:val="24"/>
        </w:rPr>
        <w:t>2</w:t>
      </w:r>
      <w:r w:rsidR="00996311" w:rsidRPr="00155A31">
        <w:rPr>
          <w:rFonts w:ascii="Avenir Next LT Pro" w:hAnsi="Avenir Next LT Pro"/>
          <w:b/>
          <w:sz w:val="24"/>
          <w:szCs w:val="24"/>
        </w:rPr>
        <w:br/>
      </w:r>
      <w:r w:rsidR="00D333A9" w:rsidRPr="00155A31">
        <w:rPr>
          <w:rFonts w:ascii="Avenir Next LT Pro" w:hAnsi="Avenir Next LT Pro"/>
          <w:b/>
          <w:sz w:val="24"/>
          <w:szCs w:val="24"/>
        </w:rPr>
        <w:t>Diagnoza umiejętności (II i III etap)</w:t>
      </w:r>
    </w:p>
    <w:p w14:paraId="1A2F80F4" w14:textId="7B6EEDF3" w:rsidR="00D333A9" w:rsidRPr="00155A31" w:rsidRDefault="00D333A9">
      <w:pPr>
        <w:numPr>
          <w:ilvl w:val="0"/>
          <w:numId w:val="10"/>
        </w:numPr>
        <w:spacing w:after="0"/>
        <w:ind w:left="426" w:hanging="426"/>
        <w:rPr>
          <w:rFonts w:ascii="Avenir Next LT Pro" w:hAnsi="Avenir Next LT Pro"/>
          <w:sz w:val="24"/>
          <w:szCs w:val="24"/>
        </w:rPr>
      </w:pPr>
      <w:r w:rsidRPr="00155A31">
        <w:rPr>
          <w:rFonts w:ascii="Avenir Next LT Pro" w:hAnsi="Avenir Next LT Pro"/>
          <w:sz w:val="24"/>
          <w:szCs w:val="24"/>
        </w:rPr>
        <w:t>Każd</w:t>
      </w:r>
      <w:r w:rsidR="000D00EC" w:rsidRPr="00155A31">
        <w:rPr>
          <w:rFonts w:ascii="Avenir Next LT Pro" w:hAnsi="Avenir Next LT Pro"/>
          <w:sz w:val="24"/>
          <w:szCs w:val="24"/>
        </w:rPr>
        <w:t>a</w:t>
      </w:r>
      <w:r w:rsidRPr="00155A31">
        <w:rPr>
          <w:rFonts w:ascii="Avenir Next LT Pro" w:hAnsi="Avenir Next LT Pro"/>
          <w:sz w:val="24"/>
          <w:szCs w:val="24"/>
        </w:rPr>
        <w:t xml:space="preserve"> </w:t>
      </w:r>
      <w:r w:rsidR="000D00EC" w:rsidRPr="00155A31">
        <w:rPr>
          <w:rFonts w:ascii="Avenir Next LT Pro" w:hAnsi="Avenir Next LT Pro"/>
          <w:sz w:val="24"/>
          <w:szCs w:val="24"/>
        </w:rPr>
        <w:t>Osoba uczestnicząca w Projekcie</w:t>
      </w:r>
      <w:r w:rsidR="000D00EC" w:rsidRPr="00155A31">
        <w:rPr>
          <w:rFonts w:ascii="Avenir Next LT Pro" w:hAnsi="Avenir Next LT Pro" w:cstheme="minorHAnsi"/>
          <w:sz w:val="24"/>
          <w:szCs w:val="24"/>
        </w:rPr>
        <w:t xml:space="preserve"> </w:t>
      </w:r>
      <w:r w:rsidRPr="00155A31">
        <w:rPr>
          <w:rFonts w:ascii="Avenir Next LT Pro" w:hAnsi="Avenir Next LT Pro"/>
          <w:sz w:val="24"/>
          <w:szCs w:val="24"/>
        </w:rPr>
        <w:t xml:space="preserve">odbędzie </w:t>
      </w:r>
      <w:r w:rsidR="002C5407" w:rsidRPr="00155A31">
        <w:rPr>
          <w:rFonts w:ascii="Avenir Next LT Pro" w:hAnsi="Avenir Next LT Pro"/>
          <w:sz w:val="24"/>
          <w:szCs w:val="24"/>
        </w:rPr>
        <w:t>3</w:t>
      </w:r>
      <w:r w:rsidRPr="00155A31">
        <w:rPr>
          <w:rFonts w:ascii="Avenir Next LT Pro" w:hAnsi="Avenir Next LT Pro"/>
          <w:sz w:val="24"/>
          <w:szCs w:val="24"/>
        </w:rPr>
        <w:t xml:space="preserve"> godzin</w:t>
      </w:r>
      <w:r w:rsidR="002C5407" w:rsidRPr="00155A31">
        <w:rPr>
          <w:rFonts w:ascii="Avenir Next LT Pro" w:hAnsi="Avenir Next LT Pro"/>
          <w:sz w:val="24"/>
          <w:szCs w:val="24"/>
        </w:rPr>
        <w:t>y</w:t>
      </w:r>
      <w:r w:rsidRPr="00155A31">
        <w:rPr>
          <w:rFonts w:ascii="Avenir Next LT Pro" w:hAnsi="Avenir Next LT Pro"/>
          <w:sz w:val="24"/>
          <w:szCs w:val="24"/>
        </w:rPr>
        <w:t xml:space="preserve"> indywidualnych zajęć z doradcą zawodowym.</w:t>
      </w:r>
    </w:p>
    <w:p w14:paraId="35CFE9FF" w14:textId="73AB05ED" w:rsidR="002C5407" w:rsidRPr="00155A31" w:rsidRDefault="002C5407">
      <w:pPr>
        <w:numPr>
          <w:ilvl w:val="0"/>
          <w:numId w:val="10"/>
        </w:numPr>
        <w:spacing w:after="0"/>
        <w:ind w:left="426" w:hanging="426"/>
        <w:rPr>
          <w:rFonts w:ascii="Avenir Next LT Pro" w:hAnsi="Avenir Next LT Pro"/>
          <w:sz w:val="24"/>
          <w:szCs w:val="24"/>
        </w:rPr>
      </w:pPr>
      <w:r w:rsidRPr="00155A31">
        <w:rPr>
          <w:rFonts w:ascii="Avenir Next LT Pro" w:hAnsi="Avenir Next LT Pro"/>
          <w:sz w:val="24"/>
          <w:szCs w:val="24"/>
        </w:rPr>
        <w:lastRenderedPageBreak/>
        <w:t>W ramach zadania przeprowadzony zostanie etap II i etap III diagnozy (etap I realizowany jest w trakcie procesu rekrutacji).</w:t>
      </w:r>
    </w:p>
    <w:p w14:paraId="7DE6811D" w14:textId="3BC2BAD8" w:rsidR="002C5407" w:rsidRPr="00155A31" w:rsidRDefault="002C5407">
      <w:pPr>
        <w:numPr>
          <w:ilvl w:val="0"/>
          <w:numId w:val="10"/>
        </w:numPr>
        <w:spacing w:after="0"/>
        <w:ind w:left="426" w:hanging="426"/>
        <w:rPr>
          <w:rFonts w:ascii="Avenir Next LT Pro" w:hAnsi="Avenir Next LT Pro"/>
          <w:sz w:val="24"/>
          <w:szCs w:val="24"/>
        </w:rPr>
      </w:pPr>
      <w:r w:rsidRPr="00155A31">
        <w:rPr>
          <w:rFonts w:ascii="Avenir Next LT Pro" w:hAnsi="Avenir Next LT Pro"/>
          <w:sz w:val="24"/>
          <w:szCs w:val="24"/>
        </w:rPr>
        <w:t>Diagnoza zostanie przeprowadzona z wykorzystaniem „Europejskiego narzędzia do oceny poziomu kompetencji cyfrowych” oraz modelu Bilans Kompetencji.</w:t>
      </w:r>
    </w:p>
    <w:p w14:paraId="32232F17" w14:textId="28F7744C" w:rsidR="009625E1" w:rsidRPr="00155A31" w:rsidRDefault="009625E1" w:rsidP="00996311">
      <w:pPr>
        <w:spacing w:before="240" w:after="0"/>
        <w:rPr>
          <w:rFonts w:ascii="Avenir Next LT Pro" w:hAnsi="Avenir Next LT Pro"/>
          <w:b/>
          <w:sz w:val="24"/>
          <w:szCs w:val="24"/>
        </w:rPr>
      </w:pPr>
      <w:r w:rsidRPr="00155A31">
        <w:rPr>
          <w:rFonts w:ascii="Avenir Next LT Pro" w:hAnsi="Avenir Next LT Pro"/>
          <w:b/>
          <w:sz w:val="24"/>
          <w:szCs w:val="24"/>
        </w:rPr>
        <w:t xml:space="preserve">§ </w:t>
      </w:r>
      <w:r w:rsidR="00996311" w:rsidRPr="00155A31">
        <w:rPr>
          <w:rFonts w:ascii="Avenir Next LT Pro" w:hAnsi="Avenir Next LT Pro"/>
          <w:b/>
          <w:sz w:val="24"/>
          <w:szCs w:val="24"/>
        </w:rPr>
        <w:t>3</w:t>
      </w:r>
      <w:r w:rsidR="00996311" w:rsidRPr="00155A31">
        <w:rPr>
          <w:rFonts w:ascii="Avenir Next LT Pro" w:hAnsi="Avenir Next LT Pro"/>
          <w:b/>
          <w:sz w:val="24"/>
          <w:szCs w:val="24"/>
        </w:rPr>
        <w:br/>
      </w:r>
      <w:r w:rsidR="00D333A9" w:rsidRPr="00155A31">
        <w:rPr>
          <w:rFonts w:ascii="Avenir Next LT Pro" w:hAnsi="Avenir Next LT Pro"/>
          <w:b/>
          <w:sz w:val="24"/>
          <w:szCs w:val="24"/>
        </w:rPr>
        <w:t>Szkolenia cyfrowe DIGCOMP</w:t>
      </w:r>
    </w:p>
    <w:p w14:paraId="4298B84E" w14:textId="74F7BEC5" w:rsidR="00C02291" w:rsidRPr="00155A31" w:rsidRDefault="0077317C">
      <w:pPr>
        <w:numPr>
          <w:ilvl w:val="0"/>
          <w:numId w:val="22"/>
        </w:numPr>
        <w:spacing w:after="0"/>
        <w:ind w:left="426" w:hanging="426"/>
        <w:rPr>
          <w:rFonts w:ascii="Avenir Next LT Pro" w:hAnsi="Avenir Next LT Pro"/>
          <w:sz w:val="24"/>
          <w:szCs w:val="24"/>
        </w:rPr>
      </w:pPr>
      <w:r w:rsidRPr="00155A31">
        <w:rPr>
          <w:rFonts w:ascii="Avenir Next LT Pro" w:hAnsi="Avenir Next LT Pro"/>
          <w:sz w:val="24"/>
          <w:szCs w:val="24"/>
        </w:rPr>
        <w:t>Każd</w:t>
      </w:r>
      <w:r w:rsidR="000D00EC" w:rsidRPr="00155A31">
        <w:rPr>
          <w:rFonts w:ascii="Avenir Next LT Pro" w:hAnsi="Avenir Next LT Pro"/>
          <w:sz w:val="24"/>
          <w:szCs w:val="24"/>
        </w:rPr>
        <w:t>a</w:t>
      </w:r>
      <w:r w:rsidRPr="00155A31">
        <w:rPr>
          <w:rFonts w:ascii="Avenir Next LT Pro" w:hAnsi="Avenir Next LT Pro"/>
          <w:sz w:val="24"/>
          <w:szCs w:val="24"/>
        </w:rPr>
        <w:t xml:space="preserve"> </w:t>
      </w:r>
      <w:r w:rsidR="000D00EC" w:rsidRPr="00155A31">
        <w:rPr>
          <w:rFonts w:ascii="Avenir Next LT Pro" w:hAnsi="Avenir Next LT Pro"/>
          <w:sz w:val="24"/>
          <w:szCs w:val="24"/>
        </w:rPr>
        <w:t>Osoba uczestnicząca w Projekcie</w:t>
      </w:r>
      <w:r w:rsidR="000D00EC" w:rsidRPr="00155A31">
        <w:rPr>
          <w:rFonts w:ascii="Avenir Next LT Pro" w:hAnsi="Avenir Next LT Pro" w:cstheme="minorHAnsi"/>
          <w:sz w:val="24"/>
          <w:szCs w:val="24"/>
        </w:rPr>
        <w:t xml:space="preserve"> </w:t>
      </w:r>
      <w:r w:rsidRPr="00155A31">
        <w:rPr>
          <w:rFonts w:ascii="Avenir Next LT Pro" w:hAnsi="Avenir Next LT Pro"/>
          <w:sz w:val="24"/>
          <w:szCs w:val="24"/>
        </w:rPr>
        <w:t xml:space="preserve">odbędzie </w:t>
      </w:r>
      <w:r w:rsidR="00C02291" w:rsidRPr="00155A31">
        <w:rPr>
          <w:rFonts w:ascii="Avenir Next LT Pro" w:hAnsi="Avenir Next LT Pro"/>
          <w:sz w:val="24"/>
          <w:szCs w:val="24"/>
        </w:rPr>
        <w:t>szkolenie w ramach 3 spośród 5 obszarów kompetencji: informacja i dane / komunikacja i współpraca / tworzenie treści cyfrowych / bezpieczeństwo / rozwiązywanie problemów.</w:t>
      </w:r>
      <w:r w:rsidR="00207C26" w:rsidRPr="00155A31">
        <w:rPr>
          <w:rFonts w:ascii="Avenir Next LT Pro" w:hAnsi="Avenir Next LT Pro"/>
          <w:sz w:val="24"/>
          <w:szCs w:val="24"/>
        </w:rPr>
        <w:t xml:space="preserve"> Obszary kompetencji, w ramach których szkolenie zrealizuje dan</w:t>
      </w:r>
      <w:r w:rsidR="00B16F96" w:rsidRPr="00155A31">
        <w:rPr>
          <w:rFonts w:ascii="Avenir Next LT Pro" w:hAnsi="Avenir Next LT Pro"/>
          <w:sz w:val="24"/>
          <w:szCs w:val="24"/>
        </w:rPr>
        <w:t>a Osoba uczestnicząca w Projekcie</w:t>
      </w:r>
      <w:r w:rsidR="00207C26" w:rsidRPr="00155A31">
        <w:rPr>
          <w:rFonts w:ascii="Avenir Next LT Pro" w:hAnsi="Avenir Next LT Pro"/>
          <w:sz w:val="24"/>
          <w:szCs w:val="24"/>
        </w:rPr>
        <w:t xml:space="preserve"> zostaną określone na etapie diagnozy.</w:t>
      </w:r>
    </w:p>
    <w:p w14:paraId="23724BCD" w14:textId="0681F09B" w:rsidR="00207C26" w:rsidRPr="00155A31" w:rsidRDefault="00207C26">
      <w:pPr>
        <w:numPr>
          <w:ilvl w:val="0"/>
          <w:numId w:val="22"/>
        </w:numPr>
        <w:spacing w:after="0"/>
        <w:ind w:left="426" w:hanging="426"/>
        <w:rPr>
          <w:rFonts w:ascii="Avenir Next LT Pro" w:hAnsi="Avenir Next LT Pro"/>
          <w:sz w:val="24"/>
          <w:szCs w:val="24"/>
        </w:rPr>
      </w:pPr>
      <w:r w:rsidRPr="00155A31">
        <w:rPr>
          <w:rFonts w:ascii="Avenir Next LT Pro" w:hAnsi="Avenir Next LT Pro"/>
          <w:sz w:val="24"/>
          <w:szCs w:val="24"/>
        </w:rPr>
        <w:t xml:space="preserve">Szkolenie będzie realizowane w formie grupowej (grupy będą liczyć średnio 12 osób). Czas trwania – 50 godzin (10 spotkań po średnio 5 godzin lekcyjnych; zajęcia średnio 2 x w tygodniu – w terminach dopasowanych do możliwości </w:t>
      </w:r>
      <w:r w:rsidR="00B16F96" w:rsidRPr="00155A31">
        <w:rPr>
          <w:rFonts w:ascii="Avenir Next LT Pro" w:hAnsi="Avenir Next LT Pro"/>
          <w:sz w:val="24"/>
          <w:szCs w:val="24"/>
        </w:rPr>
        <w:t>Osób uczestniczących w Projekcie</w:t>
      </w:r>
      <w:r w:rsidRPr="00155A31">
        <w:rPr>
          <w:rFonts w:ascii="Avenir Next LT Pro" w:hAnsi="Avenir Next LT Pro"/>
          <w:sz w:val="24"/>
          <w:szCs w:val="24"/>
        </w:rPr>
        <w:t>).</w:t>
      </w:r>
    </w:p>
    <w:p w14:paraId="54EECBC4" w14:textId="61E1F3A8" w:rsidR="00C02291" w:rsidRPr="00155A31" w:rsidRDefault="00B16F96">
      <w:pPr>
        <w:numPr>
          <w:ilvl w:val="0"/>
          <w:numId w:val="22"/>
        </w:numPr>
        <w:spacing w:after="0"/>
        <w:ind w:left="426" w:hanging="426"/>
        <w:rPr>
          <w:rFonts w:ascii="Avenir Next LT Pro" w:hAnsi="Avenir Next LT Pro"/>
          <w:sz w:val="24"/>
          <w:szCs w:val="24"/>
        </w:rPr>
      </w:pPr>
      <w:r w:rsidRPr="00155A31">
        <w:rPr>
          <w:rFonts w:ascii="Avenir Next LT Pro" w:hAnsi="Avenir Next LT Pro"/>
          <w:sz w:val="24"/>
          <w:szCs w:val="24"/>
        </w:rPr>
        <w:t>Osoby uczestniczące w Projekcie</w:t>
      </w:r>
      <w:r w:rsidR="00207C26" w:rsidRPr="00155A31">
        <w:rPr>
          <w:rFonts w:ascii="Avenir Next LT Pro" w:hAnsi="Avenir Next LT Pro"/>
          <w:sz w:val="24"/>
          <w:szCs w:val="24"/>
        </w:rPr>
        <w:t xml:space="preserve"> otrzymają materiały szkoleniowe (teczka, notes, długopis, pendrive) i dydaktyczne (podręczniki / skrypty).</w:t>
      </w:r>
    </w:p>
    <w:p w14:paraId="1FF5A9D7" w14:textId="463E9781" w:rsidR="00D333A9" w:rsidRPr="00155A31" w:rsidRDefault="00B16F96">
      <w:pPr>
        <w:numPr>
          <w:ilvl w:val="0"/>
          <w:numId w:val="22"/>
        </w:numPr>
        <w:spacing w:after="0"/>
        <w:ind w:left="426" w:hanging="426"/>
        <w:rPr>
          <w:rFonts w:ascii="Avenir Next LT Pro" w:hAnsi="Avenir Next LT Pro"/>
          <w:sz w:val="24"/>
          <w:szCs w:val="24"/>
        </w:rPr>
      </w:pPr>
      <w:r w:rsidRPr="00155A31">
        <w:rPr>
          <w:rFonts w:ascii="Avenir Next LT Pro" w:hAnsi="Avenir Next LT Pro"/>
          <w:sz w:val="24"/>
          <w:szCs w:val="24"/>
        </w:rPr>
        <w:t xml:space="preserve">Osoby uczestniczące w Projekcie </w:t>
      </w:r>
      <w:r w:rsidR="00207C26" w:rsidRPr="00155A31">
        <w:rPr>
          <w:rFonts w:ascii="Avenir Next LT Pro" w:hAnsi="Avenir Next LT Pro"/>
          <w:sz w:val="24"/>
          <w:szCs w:val="24"/>
        </w:rPr>
        <w:t xml:space="preserve">będą </w:t>
      </w:r>
      <w:r w:rsidRPr="00155A31">
        <w:rPr>
          <w:rFonts w:ascii="Avenir Next LT Pro" w:hAnsi="Avenir Next LT Pro"/>
          <w:sz w:val="24"/>
          <w:szCs w:val="24"/>
        </w:rPr>
        <w:t>miały</w:t>
      </w:r>
      <w:r w:rsidR="00207C26" w:rsidRPr="00155A31">
        <w:rPr>
          <w:rFonts w:ascii="Avenir Next LT Pro" w:hAnsi="Avenir Next LT Pro"/>
          <w:sz w:val="24"/>
          <w:szCs w:val="24"/>
        </w:rPr>
        <w:t xml:space="preserve"> możliwość przystąpienia do</w:t>
      </w:r>
      <w:r w:rsidR="0060538A" w:rsidRPr="00155A31">
        <w:rPr>
          <w:rFonts w:ascii="Avenir Next LT Pro" w:hAnsi="Avenir Next LT Pro"/>
          <w:sz w:val="24"/>
          <w:szCs w:val="24"/>
        </w:rPr>
        <w:t> </w:t>
      </w:r>
      <w:r w:rsidR="00207C26" w:rsidRPr="00155A31">
        <w:rPr>
          <w:rFonts w:ascii="Avenir Next LT Pro" w:hAnsi="Avenir Next LT Pro"/>
          <w:sz w:val="24"/>
          <w:szCs w:val="24"/>
        </w:rPr>
        <w:t xml:space="preserve">walidacji nabytych umiejętności / kompetencji podstawowych. </w:t>
      </w:r>
    </w:p>
    <w:p w14:paraId="27365AC4" w14:textId="47D8311E" w:rsidR="00996311" w:rsidRPr="00155A31" w:rsidRDefault="006E7237" w:rsidP="00C826D2">
      <w:pPr>
        <w:spacing w:before="240" w:after="0"/>
        <w:rPr>
          <w:rFonts w:ascii="Avenir Next LT Pro" w:hAnsi="Avenir Next LT Pro" w:cstheme="minorHAnsi"/>
          <w:b/>
          <w:sz w:val="24"/>
          <w:szCs w:val="24"/>
        </w:rPr>
      </w:pPr>
      <w:r w:rsidRPr="00155A31">
        <w:rPr>
          <w:rFonts w:ascii="Avenir Next LT Pro" w:hAnsi="Avenir Next LT Pro" w:cstheme="minorHAnsi"/>
          <w:b/>
          <w:sz w:val="24"/>
          <w:szCs w:val="24"/>
        </w:rPr>
        <w:t>§</w:t>
      </w:r>
      <w:r w:rsidR="007551A7" w:rsidRPr="00155A31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r w:rsidR="00996311" w:rsidRPr="00155A31">
        <w:rPr>
          <w:rFonts w:ascii="Avenir Next LT Pro" w:hAnsi="Avenir Next LT Pro" w:cstheme="minorHAnsi"/>
          <w:b/>
          <w:sz w:val="24"/>
          <w:szCs w:val="24"/>
        </w:rPr>
        <w:t>4</w:t>
      </w:r>
    </w:p>
    <w:p w14:paraId="50136F1E" w14:textId="77777777" w:rsidR="00D333A9" w:rsidRPr="00155A31" w:rsidRDefault="00D333A9" w:rsidP="00D333A9">
      <w:pPr>
        <w:spacing w:after="0"/>
        <w:rPr>
          <w:rFonts w:ascii="Avenir Next LT Pro" w:eastAsia="Calibri" w:hAnsi="Avenir Next LT Pro" w:cstheme="minorHAnsi"/>
          <w:b/>
          <w:sz w:val="24"/>
          <w:szCs w:val="24"/>
        </w:rPr>
      </w:pPr>
      <w:r w:rsidRPr="00155A31">
        <w:rPr>
          <w:rFonts w:ascii="Avenir Next LT Pro" w:eastAsia="Calibri" w:hAnsi="Avenir Next LT Pro" w:cstheme="minorHAnsi"/>
          <w:b/>
          <w:sz w:val="24"/>
          <w:szCs w:val="24"/>
        </w:rPr>
        <w:t xml:space="preserve">Język polski dla obcokrajowców </w:t>
      </w:r>
    </w:p>
    <w:p w14:paraId="157CF3E2" w14:textId="3D864915" w:rsidR="000E6331" w:rsidRPr="00155A31" w:rsidRDefault="006B05E9">
      <w:pPr>
        <w:numPr>
          <w:ilvl w:val="0"/>
          <w:numId w:val="9"/>
        </w:numPr>
        <w:spacing w:after="0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 xml:space="preserve">24 </w:t>
      </w:r>
      <w:r w:rsidR="00B16F96" w:rsidRPr="00155A31">
        <w:rPr>
          <w:rFonts w:ascii="Avenir Next LT Pro" w:hAnsi="Avenir Next LT Pro"/>
          <w:sz w:val="24"/>
          <w:szCs w:val="24"/>
        </w:rPr>
        <w:t xml:space="preserve">Osoby uczestniczące w Projekcie </w:t>
      </w:r>
      <w:r w:rsidR="00995997" w:rsidRPr="00155A31">
        <w:rPr>
          <w:rFonts w:ascii="Avenir Next LT Pro" w:hAnsi="Avenir Next LT Pro" w:cstheme="minorHAnsi"/>
          <w:sz w:val="24"/>
          <w:szCs w:val="24"/>
        </w:rPr>
        <w:t xml:space="preserve">(osoby dorosłe korzystające w Polsce z ochrony czasowej) odbędą szkolenie mające na celu nabycie lub podniesienie ogólnej znajomości języka polskiego. </w:t>
      </w:r>
    </w:p>
    <w:p w14:paraId="6D470351" w14:textId="0AAACB1D" w:rsidR="00995997" w:rsidRPr="00155A31" w:rsidRDefault="00995997">
      <w:pPr>
        <w:numPr>
          <w:ilvl w:val="0"/>
          <w:numId w:val="9"/>
        </w:numPr>
        <w:spacing w:after="0"/>
        <w:rPr>
          <w:rFonts w:ascii="Avenir Next LT Pro" w:hAnsi="Avenir Next LT Pro"/>
          <w:sz w:val="24"/>
          <w:szCs w:val="24"/>
        </w:rPr>
      </w:pPr>
      <w:r w:rsidRPr="00155A31">
        <w:rPr>
          <w:rFonts w:ascii="Avenir Next LT Pro" w:hAnsi="Avenir Next LT Pro"/>
          <w:sz w:val="24"/>
          <w:szCs w:val="24"/>
        </w:rPr>
        <w:t xml:space="preserve">Szkolenie będzie realizowane zdalnie w formie grupowej (grupy będą liczyć średnio 12 osób). Czas trwania – 40 godzin (zajęcia średnio 2 x w tygodniu – w terminach dopasowanych do możliwości </w:t>
      </w:r>
      <w:r w:rsidR="00B16F96" w:rsidRPr="00155A31">
        <w:rPr>
          <w:rFonts w:ascii="Avenir Next LT Pro" w:hAnsi="Avenir Next LT Pro"/>
          <w:sz w:val="24"/>
          <w:szCs w:val="24"/>
        </w:rPr>
        <w:t>Osób uczestniczących w Projekcie</w:t>
      </w:r>
      <w:r w:rsidRPr="00155A31">
        <w:rPr>
          <w:rFonts w:ascii="Avenir Next LT Pro" w:hAnsi="Avenir Next LT Pro"/>
          <w:sz w:val="24"/>
          <w:szCs w:val="24"/>
        </w:rPr>
        <w:t>).</w:t>
      </w:r>
    </w:p>
    <w:p w14:paraId="0AD8B404" w14:textId="644F5C9C" w:rsidR="00995997" w:rsidRPr="00155A31" w:rsidRDefault="00995997">
      <w:pPr>
        <w:numPr>
          <w:ilvl w:val="0"/>
          <w:numId w:val="9"/>
        </w:numPr>
        <w:spacing w:after="0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Program szkolenia: rozumienie ze słuchu, rozumienie tekstów pisanych, poprawność gramatyczn</w:t>
      </w:r>
      <w:r w:rsidR="0080287C">
        <w:rPr>
          <w:rFonts w:ascii="Avenir Next LT Pro" w:hAnsi="Avenir Next LT Pro" w:cstheme="minorHAnsi"/>
          <w:sz w:val="24"/>
          <w:szCs w:val="24"/>
        </w:rPr>
        <w:t>a</w:t>
      </w:r>
      <w:r w:rsidRPr="00155A31">
        <w:rPr>
          <w:rFonts w:ascii="Avenir Next LT Pro" w:hAnsi="Avenir Next LT Pro" w:cstheme="minorHAnsi"/>
          <w:sz w:val="24"/>
          <w:szCs w:val="24"/>
        </w:rPr>
        <w:t>, pisanie, mówieni</w:t>
      </w:r>
      <w:r w:rsidR="0080287C">
        <w:rPr>
          <w:rFonts w:ascii="Avenir Next LT Pro" w:hAnsi="Avenir Next LT Pro" w:cstheme="minorHAnsi"/>
          <w:sz w:val="24"/>
          <w:szCs w:val="24"/>
        </w:rPr>
        <w:t>e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. Konkretna tematyka i poziom szkolenia zostanie dostosowany do potrzeb </w:t>
      </w:r>
      <w:r w:rsidR="00B16F96" w:rsidRPr="00155A31">
        <w:rPr>
          <w:rFonts w:ascii="Avenir Next LT Pro" w:hAnsi="Avenir Next LT Pro"/>
          <w:sz w:val="24"/>
          <w:szCs w:val="24"/>
        </w:rPr>
        <w:t>Osób uczestniczących w Projekcie</w:t>
      </w:r>
      <w:r w:rsidR="00B16F96" w:rsidRPr="00155A31">
        <w:rPr>
          <w:rFonts w:ascii="Avenir Next LT Pro" w:hAnsi="Avenir Next LT Pro" w:cstheme="minorHAnsi"/>
          <w:sz w:val="24"/>
          <w:szCs w:val="24"/>
        </w:rPr>
        <w:t xml:space="preserve"> </w:t>
      </w:r>
      <w:r w:rsidRPr="00155A31">
        <w:rPr>
          <w:rFonts w:ascii="Avenir Next LT Pro" w:hAnsi="Avenir Next LT Pro" w:cstheme="minorHAnsi"/>
          <w:sz w:val="24"/>
          <w:szCs w:val="24"/>
        </w:rPr>
        <w:t>na</w:t>
      </w:r>
      <w:r w:rsidR="005F2475" w:rsidRPr="00155A31">
        <w:rPr>
          <w:rFonts w:ascii="Avenir Next LT Pro" w:hAnsi="Avenir Next LT Pro" w:cstheme="minorHAnsi"/>
          <w:sz w:val="24"/>
          <w:szCs w:val="24"/>
        </w:rPr>
        <w:t> </w:t>
      </w:r>
      <w:r w:rsidRPr="00155A31">
        <w:rPr>
          <w:rFonts w:ascii="Avenir Next LT Pro" w:hAnsi="Avenir Next LT Pro" w:cstheme="minorHAnsi"/>
          <w:sz w:val="24"/>
          <w:szCs w:val="24"/>
        </w:rPr>
        <w:t>podstawie wyników diagnozy.</w:t>
      </w:r>
    </w:p>
    <w:p w14:paraId="258B015B" w14:textId="0ADB19A2" w:rsidR="00995997" w:rsidRPr="00155A31" w:rsidRDefault="00203F6B">
      <w:pPr>
        <w:pStyle w:val="Akapitzlist"/>
        <w:numPr>
          <w:ilvl w:val="0"/>
          <w:numId w:val="9"/>
        </w:numPr>
        <w:spacing w:after="0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/>
          <w:sz w:val="24"/>
          <w:szCs w:val="24"/>
        </w:rPr>
        <w:t xml:space="preserve">Osoby uczestniczące w Projekcie </w:t>
      </w:r>
      <w:r w:rsidR="00995997" w:rsidRPr="00155A31">
        <w:rPr>
          <w:rFonts w:ascii="Avenir Next LT Pro" w:hAnsi="Avenir Next LT Pro"/>
          <w:sz w:val="24"/>
          <w:szCs w:val="24"/>
        </w:rPr>
        <w:t>otrzymają materiały dydaktyczne (podręczniki / skrypty).</w:t>
      </w:r>
    </w:p>
    <w:p w14:paraId="79156CFC" w14:textId="6B64FB12" w:rsidR="000D00EC" w:rsidRPr="00155A31" w:rsidRDefault="000D00EC" w:rsidP="00D403EE">
      <w:pPr>
        <w:pStyle w:val="Nagwekspisutreci"/>
        <w:spacing w:before="360"/>
      </w:pPr>
      <w:bookmarkStart w:id="8" w:name="_Toc94797510"/>
      <w:r w:rsidRPr="00155A31">
        <w:t>Rozdział V. ZWROT KOSZTÓW DOJAZDU</w:t>
      </w:r>
    </w:p>
    <w:p w14:paraId="7550974C" w14:textId="7BFD2FDA" w:rsidR="00461653" w:rsidRPr="00155A31" w:rsidRDefault="00461653">
      <w:pPr>
        <w:numPr>
          <w:ilvl w:val="0"/>
          <w:numId w:val="23"/>
        </w:numPr>
        <w:spacing w:after="0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Z</w:t>
      </w:r>
      <w:r w:rsidR="008378A9" w:rsidRPr="00155A31">
        <w:rPr>
          <w:rFonts w:ascii="Avenir Next LT Pro" w:hAnsi="Avenir Next LT Pro" w:cstheme="minorHAnsi"/>
          <w:sz w:val="24"/>
          <w:szCs w:val="24"/>
        </w:rPr>
        <w:t>e z</w:t>
      </w:r>
      <w:r w:rsidRPr="00155A31">
        <w:rPr>
          <w:rFonts w:ascii="Avenir Next LT Pro" w:hAnsi="Avenir Next LT Pro" w:cstheme="minorHAnsi"/>
          <w:sz w:val="24"/>
          <w:szCs w:val="24"/>
        </w:rPr>
        <w:t>wrot</w:t>
      </w:r>
      <w:r w:rsidR="008378A9" w:rsidRPr="00155A31">
        <w:rPr>
          <w:rFonts w:ascii="Avenir Next LT Pro" w:hAnsi="Avenir Next LT Pro" w:cstheme="minorHAnsi"/>
          <w:sz w:val="24"/>
          <w:szCs w:val="24"/>
        </w:rPr>
        <w:t>u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 kosztów dojazdu </w:t>
      </w:r>
      <w:r w:rsidR="008378A9" w:rsidRPr="00155A31">
        <w:rPr>
          <w:rFonts w:ascii="Avenir Next LT Pro" w:hAnsi="Avenir Next LT Pro" w:cstheme="minorHAnsi"/>
          <w:sz w:val="24"/>
          <w:szCs w:val="24"/>
        </w:rPr>
        <w:t>mogą skorzystać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 </w:t>
      </w:r>
      <w:bookmarkStart w:id="9" w:name="_Hlk20825452"/>
      <w:r w:rsidRPr="00155A31">
        <w:rPr>
          <w:rFonts w:ascii="Avenir Next LT Pro" w:hAnsi="Avenir Next LT Pro"/>
          <w:sz w:val="24"/>
          <w:szCs w:val="24"/>
        </w:rPr>
        <w:t>O</w:t>
      </w:r>
      <w:r w:rsidR="008378A9" w:rsidRPr="00155A31">
        <w:rPr>
          <w:rFonts w:ascii="Avenir Next LT Pro" w:hAnsi="Avenir Next LT Pro"/>
          <w:sz w:val="24"/>
          <w:szCs w:val="24"/>
        </w:rPr>
        <w:t>soby</w:t>
      </w:r>
      <w:r w:rsidRPr="00155A31">
        <w:rPr>
          <w:rFonts w:ascii="Avenir Next LT Pro" w:hAnsi="Avenir Next LT Pro"/>
          <w:sz w:val="24"/>
          <w:szCs w:val="24"/>
        </w:rPr>
        <w:t xml:space="preserve"> uczestnicząc</w:t>
      </w:r>
      <w:r w:rsidR="008378A9" w:rsidRPr="00155A31">
        <w:rPr>
          <w:rFonts w:ascii="Avenir Next LT Pro" w:hAnsi="Avenir Next LT Pro"/>
          <w:sz w:val="24"/>
          <w:szCs w:val="24"/>
        </w:rPr>
        <w:t>e</w:t>
      </w:r>
      <w:r w:rsidRPr="00155A31">
        <w:rPr>
          <w:rFonts w:ascii="Avenir Next LT Pro" w:hAnsi="Avenir Next LT Pro"/>
          <w:sz w:val="24"/>
          <w:szCs w:val="24"/>
        </w:rPr>
        <w:t xml:space="preserve"> w</w:t>
      </w:r>
      <w:r w:rsidR="005F2475" w:rsidRPr="00155A31">
        <w:rPr>
          <w:rFonts w:ascii="Avenir Next LT Pro" w:hAnsi="Avenir Next LT Pro"/>
          <w:sz w:val="24"/>
          <w:szCs w:val="24"/>
        </w:rPr>
        <w:t> </w:t>
      </w:r>
      <w:r w:rsidRPr="00155A31">
        <w:rPr>
          <w:rFonts w:ascii="Avenir Next LT Pro" w:hAnsi="Avenir Next LT Pro"/>
          <w:sz w:val="24"/>
          <w:szCs w:val="24"/>
        </w:rPr>
        <w:t>Projekcie</w:t>
      </w:r>
      <w:r w:rsidR="008378A9" w:rsidRPr="00155A31">
        <w:rPr>
          <w:rFonts w:ascii="Avenir Next LT Pro" w:hAnsi="Avenir Next LT Pro"/>
          <w:sz w:val="24"/>
          <w:szCs w:val="24"/>
        </w:rPr>
        <w:t>, które brały udział w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 poniższych form wsparcia:</w:t>
      </w:r>
    </w:p>
    <w:bookmarkEnd w:id="9"/>
    <w:p w14:paraId="4B931691" w14:textId="77777777" w:rsidR="00461653" w:rsidRPr="00155A31" w:rsidRDefault="00461653">
      <w:pPr>
        <w:pStyle w:val="Akapitzlist"/>
        <w:numPr>
          <w:ilvl w:val="0"/>
          <w:numId w:val="24"/>
        </w:numPr>
        <w:spacing w:after="0"/>
        <w:ind w:left="851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diagnoza umiejętności (II i III etap);</w:t>
      </w:r>
    </w:p>
    <w:p w14:paraId="3CB6A03B" w14:textId="77777777" w:rsidR="008378A9" w:rsidRPr="00155A31" w:rsidRDefault="00461653">
      <w:pPr>
        <w:pStyle w:val="Akapitzlist"/>
        <w:numPr>
          <w:ilvl w:val="0"/>
          <w:numId w:val="24"/>
        </w:numPr>
        <w:spacing w:before="120" w:after="0"/>
        <w:ind w:left="851"/>
        <w:rPr>
          <w:rFonts w:ascii="Avenir Next LT Pro" w:hAnsi="Avenir Next LT Pro" w:cstheme="minorHAnsi"/>
          <w:sz w:val="24"/>
          <w:szCs w:val="24"/>
        </w:rPr>
      </w:pPr>
      <w:bookmarkStart w:id="10" w:name="_Hlk157080024"/>
      <w:r w:rsidRPr="00155A31">
        <w:rPr>
          <w:rFonts w:ascii="Avenir Next LT Pro" w:hAnsi="Avenir Next LT Pro" w:cstheme="minorHAnsi"/>
          <w:sz w:val="24"/>
          <w:szCs w:val="24"/>
        </w:rPr>
        <w:t>szkolenia cyfrowe DIGCOMP</w:t>
      </w:r>
      <w:r w:rsidR="008378A9" w:rsidRPr="00155A31">
        <w:rPr>
          <w:rFonts w:ascii="Avenir Next LT Pro" w:hAnsi="Avenir Next LT Pro" w:cstheme="minorHAnsi"/>
          <w:sz w:val="24"/>
          <w:szCs w:val="24"/>
        </w:rPr>
        <w:t>;</w:t>
      </w:r>
    </w:p>
    <w:p w14:paraId="64D59FED" w14:textId="29539A8B" w:rsidR="00461653" w:rsidRPr="00155A31" w:rsidRDefault="00461653">
      <w:pPr>
        <w:pStyle w:val="Akapitzlist"/>
        <w:numPr>
          <w:ilvl w:val="0"/>
          <w:numId w:val="24"/>
        </w:numPr>
        <w:spacing w:before="120" w:after="0"/>
        <w:ind w:left="851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lastRenderedPageBreak/>
        <w:t>walidacj</w:t>
      </w:r>
      <w:r w:rsidR="008378A9" w:rsidRPr="00155A31">
        <w:rPr>
          <w:rFonts w:ascii="Avenir Next LT Pro" w:hAnsi="Avenir Next LT Pro" w:cstheme="minorHAnsi"/>
          <w:sz w:val="24"/>
          <w:szCs w:val="24"/>
        </w:rPr>
        <w:t>a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 i certyfikacj</w:t>
      </w:r>
      <w:r w:rsidR="008378A9" w:rsidRPr="00155A31">
        <w:rPr>
          <w:rFonts w:ascii="Avenir Next LT Pro" w:hAnsi="Avenir Next LT Pro" w:cstheme="minorHAnsi"/>
          <w:sz w:val="24"/>
          <w:szCs w:val="24"/>
        </w:rPr>
        <w:t>a po szkoleniach DIGCOMP.</w:t>
      </w:r>
    </w:p>
    <w:bookmarkEnd w:id="10"/>
    <w:p w14:paraId="62323F1C" w14:textId="22C0F5AD" w:rsidR="00461653" w:rsidRPr="00155A31" w:rsidRDefault="00461653">
      <w:pPr>
        <w:numPr>
          <w:ilvl w:val="0"/>
          <w:numId w:val="23"/>
        </w:numPr>
        <w:spacing w:after="0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 xml:space="preserve">Maksymalna kwota przewidziana na zwrot kosztów dojazdu, niezależnie od środka transportu, to: </w:t>
      </w:r>
    </w:p>
    <w:p w14:paraId="4EFB8EF5" w14:textId="0BCF1763" w:rsidR="008378A9" w:rsidRPr="00155A31" w:rsidRDefault="008378A9">
      <w:pPr>
        <w:pStyle w:val="Akapitzlist"/>
        <w:numPr>
          <w:ilvl w:val="0"/>
          <w:numId w:val="25"/>
        </w:numPr>
        <w:spacing w:after="0"/>
        <w:ind w:left="851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diagnoza umiejętności (II i III etap) – 16,00 zł (16,00 zł x 1 dzień);</w:t>
      </w:r>
    </w:p>
    <w:p w14:paraId="36052B6A" w14:textId="3FB7D73D" w:rsidR="008378A9" w:rsidRPr="00155A31" w:rsidRDefault="008378A9">
      <w:pPr>
        <w:pStyle w:val="Akapitzlist"/>
        <w:numPr>
          <w:ilvl w:val="0"/>
          <w:numId w:val="25"/>
        </w:numPr>
        <w:spacing w:after="0"/>
        <w:ind w:left="851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szkolenia cyfrowe DIGCOMP – 160,00 zł (16,00 zł x 10 dni</w:t>
      </w:r>
      <w:r w:rsidR="008D2040" w:rsidRPr="00155A31">
        <w:rPr>
          <w:rFonts w:ascii="Avenir Next LT Pro" w:hAnsi="Avenir Next LT Pro" w:cstheme="minorHAnsi"/>
          <w:sz w:val="24"/>
          <w:szCs w:val="24"/>
        </w:rPr>
        <w:t>)</w:t>
      </w:r>
      <w:r w:rsidRPr="00155A31">
        <w:rPr>
          <w:rFonts w:ascii="Avenir Next LT Pro" w:hAnsi="Avenir Next LT Pro" w:cstheme="minorHAnsi"/>
          <w:sz w:val="24"/>
          <w:szCs w:val="24"/>
        </w:rPr>
        <w:t>;</w:t>
      </w:r>
    </w:p>
    <w:p w14:paraId="434E2FB7" w14:textId="64330E7A" w:rsidR="008378A9" w:rsidRPr="00155A31" w:rsidRDefault="008378A9">
      <w:pPr>
        <w:pStyle w:val="Akapitzlist"/>
        <w:numPr>
          <w:ilvl w:val="0"/>
          <w:numId w:val="25"/>
        </w:numPr>
        <w:spacing w:after="0"/>
        <w:ind w:left="851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walidacja i certyfikacja po szkoleniach DIGCOMP – 16,00 zł (16,00 zł x 1 dzień).</w:t>
      </w:r>
    </w:p>
    <w:p w14:paraId="668BA9E0" w14:textId="2C61AA62" w:rsidR="00461653" w:rsidRPr="00155A31" w:rsidRDefault="008378A9">
      <w:pPr>
        <w:numPr>
          <w:ilvl w:val="0"/>
          <w:numId w:val="23"/>
        </w:numPr>
        <w:spacing w:after="0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/>
          <w:sz w:val="24"/>
          <w:szCs w:val="24"/>
        </w:rPr>
        <w:t>Osoba uczestnicząca w Projekcie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 </w:t>
      </w:r>
      <w:r w:rsidR="00461653" w:rsidRPr="00155A31">
        <w:rPr>
          <w:rFonts w:ascii="Avenir Next LT Pro" w:hAnsi="Avenir Next LT Pro" w:cstheme="minorHAnsi"/>
          <w:sz w:val="24"/>
          <w:szCs w:val="24"/>
        </w:rPr>
        <w:t>otrzyma kwotę stanowiącą równowartość kosztu najtańszego środka transportu zbiorowego na danej trasie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 –</w:t>
      </w:r>
      <w:r w:rsidR="00461653" w:rsidRPr="00155A31">
        <w:rPr>
          <w:rFonts w:ascii="Avenir Next LT Pro" w:hAnsi="Avenir Next LT Pro" w:cstheme="minorHAnsi"/>
          <w:sz w:val="24"/>
          <w:szCs w:val="24"/>
        </w:rPr>
        <w:t xml:space="preserve"> jednak nie wyższą niż 16,00 zł/dzień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 – </w:t>
      </w:r>
      <w:r w:rsidR="00461653" w:rsidRPr="00155A31">
        <w:rPr>
          <w:rFonts w:ascii="Avenir Next LT Pro" w:hAnsi="Avenir Next LT Pro" w:cstheme="minorHAnsi"/>
          <w:sz w:val="24"/>
          <w:szCs w:val="24"/>
        </w:rPr>
        <w:t>za każdy dzień uczestnictwa w zajęciach. Obecność na zajęciach musi być poświadczona podpisem na liście obecności.</w:t>
      </w:r>
    </w:p>
    <w:p w14:paraId="1700DCE1" w14:textId="16A0D741" w:rsidR="00461653" w:rsidRPr="00155A31" w:rsidRDefault="00461653">
      <w:pPr>
        <w:numPr>
          <w:ilvl w:val="0"/>
          <w:numId w:val="23"/>
        </w:numPr>
        <w:spacing w:after="0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Wydatek jest kwalifikowalny w przypadku uczestniczenia we wsparciu oferowanym poza miejscem zamieszkania oraz w związku z udziałem w</w:t>
      </w:r>
      <w:r w:rsidR="005F2475" w:rsidRPr="00155A31">
        <w:rPr>
          <w:rFonts w:ascii="Avenir Next LT Pro" w:hAnsi="Avenir Next LT Pro" w:cstheme="minorHAnsi"/>
          <w:sz w:val="24"/>
          <w:szCs w:val="24"/>
        </w:rPr>
        <w:t> </w:t>
      </w:r>
      <w:r w:rsidRPr="00155A31">
        <w:rPr>
          <w:rFonts w:ascii="Avenir Next LT Pro" w:hAnsi="Avenir Next LT Pro" w:cstheme="minorHAnsi"/>
          <w:sz w:val="24"/>
          <w:szCs w:val="24"/>
        </w:rPr>
        <w:t>projekcie osób wykazujących potrzebę takiego wsparcia, między innymi os</w:t>
      </w:r>
      <w:r w:rsidR="008378A9" w:rsidRPr="00155A31">
        <w:rPr>
          <w:rFonts w:ascii="Avenir Next LT Pro" w:hAnsi="Avenir Next LT Pro" w:cstheme="minorHAnsi"/>
          <w:sz w:val="24"/>
          <w:szCs w:val="24"/>
        </w:rPr>
        <w:t>ób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 z niepełnosprawności</w:t>
      </w:r>
      <w:r w:rsidR="008378A9" w:rsidRPr="00155A31">
        <w:rPr>
          <w:rFonts w:ascii="Avenir Next LT Pro" w:hAnsi="Avenir Next LT Pro" w:cstheme="minorHAnsi"/>
          <w:sz w:val="24"/>
          <w:szCs w:val="24"/>
        </w:rPr>
        <w:t>ami</w:t>
      </w:r>
      <w:r w:rsidRPr="00155A31">
        <w:rPr>
          <w:rFonts w:ascii="Avenir Next LT Pro" w:hAnsi="Avenir Next LT Pro" w:cstheme="minorHAnsi"/>
          <w:sz w:val="24"/>
          <w:szCs w:val="24"/>
        </w:rPr>
        <w:t>, czy też nie posiadając</w:t>
      </w:r>
      <w:r w:rsidR="008378A9" w:rsidRPr="00155A31">
        <w:rPr>
          <w:rFonts w:ascii="Avenir Next LT Pro" w:hAnsi="Avenir Next LT Pro" w:cstheme="minorHAnsi"/>
          <w:sz w:val="24"/>
          <w:szCs w:val="24"/>
        </w:rPr>
        <w:t>ych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 środków finansowych. </w:t>
      </w:r>
    </w:p>
    <w:p w14:paraId="172669CD" w14:textId="5ADCFC49" w:rsidR="00461653" w:rsidRPr="00155A31" w:rsidRDefault="00461653">
      <w:pPr>
        <w:numPr>
          <w:ilvl w:val="0"/>
          <w:numId w:val="23"/>
        </w:numPr>
        <w:spacing w:after="0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Zwrot kosztów dojazdu jest możliwy w związku z korzystaniem ze środków transportu prywatnego (samochód) jako refundacja wydatku faktycznie poniesionego, jednakże tylko do wysokości ceny biletu środkami transportu publicznego na danej trasie (z uwzględnieniem kwot z pkt</w:t>
      </w:r>
      <w:r w:rsidR="008378A9" w:rsidRPr="00155A31">
        <w:rPr>
          <w:rFonts w:ascii="Avenir Next LT Pro" w:hAnsi="Avenir Next LT Pro" w:cstheme="minorHAnsi"/>
          <w:sz w:val="24"/>
          <w:szCs w:val="24"/>
        </w:rPr>
        <w:t xml:space="preserve"> </w:t>
      </w:r>
      <w:r w:rsidRPr="00155A31">
        <w:rPr>
          <w:rFonts w:ascii="Avenir Next LT Pro" w:hAnsi="Avenir Next LT Pro" w:cstheme="minorHAnsi"/>
          <w:sz w:val="24"/>
          <w:szCs w:val="24"/>
        </w:rPr>
        <w:t>2). Koszt biletu środkami transportu publicznego na danej trasie musi być potwierdzony zaświadczeniem od przewoźnika.</w:t>
      </w:r>
    </w:p>
    <w:p w14:paraId="37B58A95" w14:textId="3B5A218A" w:rsidR="00461653" w:rsidRPr="00155A31" w:rsidRDefault="00461653">
      <w:pPr>
        <w:numPr>
          <w:ilvl w:val="0"/>
          <w:numId w:val="23"/>
        </w:numPr>
        <w:spacing w:after="0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Zwrot kosztów dojazdu na zajęcia można otrzymać na podstawie</w:t>
      </w:r>
      <w:r w:rsidR="008378A9" w:rsidRPr="00155A31">
        <w:rPr>
          <w:rFonts w:ascii="Avenir Next LT Pro" w:hAnsi="Avenir Next LT Pro" w:cstheme="minorHAnsi"/>
          <w:sz w:val="24"/>
          <w:szCs w:val="24"/>
        </w:rPr>
        <w:t>: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 wykorzystanych biletów </w:t>
      </w:r>
      <w:r w:rsidR="008378A9" w:rsidRPr="00155A31">
        <w:rPr>
          <w:rFonts w:ascii="Avenir Next LT Pro" w:hAnsi="Avenir Next LT Pro" w:cstheme="minorHAnsi"/>
          <w:sz w:val="24"/>
          <w:szCs w:val="24"/>
        </w:rPr>
        <w:t>/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 faktur </w:t>
      </w:r>
      <w:r w:rsidR="008378A9" w:rsidRPr="00155A31">
        <w:rPr>
          <w:rFonts w:ascii="Avenir Next LT Pro" w:hAnsi="Avenir Next LT Pro" w:cstheme="minorHAnsi"/>
          <w:sz w:val="24"/>
          <w:szCs w:val="24"/>
        </w:rPr>
        <w:t>/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 zaświadczeń dotyczących cen przejazdów na danej trasie.</w:t>
      </w:r>
    </w:p>
    <w:p w14:paraId="4A9236F1" w14:textId="0BC56D39" w:rsidR="00461653" w:rsidRPr="00155A31" w:rsidRDefault="00461653">
      <w:pPr>
        <w:numPr>
          <w:ilvl w:val="0"/>
          <w:numId w:val="23"/>
        </w:numPr>
        <w:spacing w:after="0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Wybór drogi dojazdu na zajęcia powinien być optymalny a poniesione koszty racjonalne.</w:t>
      </w:r>
    </w:p>
    <w:p w14:paraId="665299F5" w14:textId="0C373794" w:rsidR="00461653" w:rsidRPr="00155A31" w:rsidRDefault="00461653">
      <w:pPr>
        <w:numPr>
          <w:ilvl w:val="0"/>
          <w:numId w:val="23"/>
        </w:numPr>
        <w:spacing w:after="0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 xml:space="preserve">Zwrot kosztów dojazdu możliwy jest po złożeniu wniosku wraz z niezbędnymi załącznikami po zakończeniu spotkań w ramach </w:t>
      </w:r>
      <w:r w:rsidR="008378A9" w:rsidRPr="00155A31">
        <w:rPr>
          <w:rFonts w:ascii="Avenir Next LT Pro" w:hAnsi="Avenir Next LT Pro" w:cstheme="minorHAnsi"/>
          <w:sz w:val="24"/>
          <w:szCs w:val="24"/>
        </w:rPr>
        <w:t>danej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 formy wsparcia. Dokumenty potrzebne do ubiegania się o zwrot są dostępne w Biurze Projekt</w:t>
      </w:r>
      <w:r w:rsidR="008378A9" w:rsidRPr="00155A31">
        <w:rPr>
          <w:rFonts w:ascii="Avenir Next LT Pro" w:hAnsi="Avenir Next LT Pro" w:cstheme="minorHAnsi"/>
          <w:sz w:val="24"/>
          <w:szCs w:val="24"/>
        </w:rPr>
        <w:t>u</w:t>
      </w:r>
      <w:r w:rsidRPr="00155A31">
        <w:rPr>
          <w:rFonts w:ascii="Avenir Next LT Pro" w:hAnsi="Avenir Next LT Pro" w:cstheme="minorHAnsi"/>
          <w:sz w:val="24"/>
          <w:szCs w:val="24"/>
        </w:rPr>
        <w:t>. Istnieje możliwość przekazania wzorów dokumentów drogą elektroniczną po kontakcie z pracownikami Biura Projektu.</w:t>
      </w:r>
    </w:p>
    <w:p w14:paraId="09E9471D" w14:textId="68994FD6" w:rsidR="00461653" w:rsidRPr="00155A31" w:rsidRDefault="00461653">
      <w:pPr>
        <w:numPr>
          <w:ilvl w:val="0"/>
          <w:numId w:val="23"/>
        </w:numPr>
        <w:spacing w:after="0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 xml:space="preserve">Złożenie niekompletnych dokumentów spowoduje </w:t>
      </w:r>
      <w:r w:rsidR="0007580C" w:rsidRPr="00155A31">
        <w:rPr>
          <w:rFonts w:ascii="Avenir Next LT Pro" w:hAnsi="Avenir Next LT Pro" w:cstheme="minorHAnsi"/>
          <w:sz w:val="24"/>
          <w:szCs w:val="24"/>
        </w:rPr>
        <w:t>brak możliwości wypłaty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 zwrotu kosztów dojazdu. </w:t>
      </w:r>
    </w:p>
    <w:p w14:paraId="5559E7B8" w14:textId="3485D191" w:rsidR="00461653" w:rsidRPr="00155A31" w:rsidRDefault="00461653">
      <w:pPr>
        <w:numPr>
          <w:ilvl w:val="0"/>
          <w:numId w:val="23"/>
        </w:numPr>
        <w:spacing w:after="0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 xml:space="preserve">Beneficjent zastrzega sobie możliwość wstrzymania wypłat, </w:t>
      </w:r>
      <w:r w:rsidR="008378A9" w:rsidRPr="00155A31">
        <w:rPr>
          <w:rFonts w:ascii="Avenir Next LT Pro" w:hAnsi="Avenir Next LT Pro" w:cstheme="minorHAnsi"/>
          <w:sz w:val="24"/>
          <w:szCs w:val="24"/>
        </w:rPr>
        <w:t>jeśli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 nie posiada środków finansowych na koncie projektu. W takim przypadku zwrot kosztów </w:t>
      </w:r>
      <w:r w:rsidR="00203F6B" w:rsidRPr="00155A31">
        <w:rPr>
          <w:rFonts w:ascii="Avenir Next LT Pro" w:hAnsi="Avenir Next LT Pro" w:cstheme="minorHAnsi"/>
          <w:sz w:val="24"/>
          <w:szCs w:val="24"/>
        </w:rPr>
        <w:t xml:space="preserve">dojazdu 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zostanie </w:t>
      </w:r>
      <w:r w:rsidR="00203F6B" w:rsidRPr="00155A31">
        <w:rPr>
          <w:rFonts w:ascii="Avenir Next LT Pro" w:hAnsi="Avenir Next LT Pro" w:cstheme="minorHAnsi"/>
          <w:sz w:val="24"/>
          <w:szCs w:val="24"/>
        </w:rPr>
        <w:t>wypłacony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 w momencie otrzymania środków od Instytucji Zarządzającej</w:t>
      </w:r>
      <w:r w:rsidR="00203F6B" w:rsidRPr="00155A31">
        <w:rPr>
          <w:rFonts w:ascii="Avenir Next LT Pro" w:hAnsi="Avenir Next LT Pro" w:cstheme="minorHAnsi"/>
          <w:sz w:val="24"/>
          <w:szCs w:val="24"/>
        </w:rPr>
        <w:t>.</w:t>
      </w:r>
    </w:p>
    <w:p w14:paraId="271477A3" w14:textId="4F320668" w:rsidR="004C599D" w:rsidRPr="00155A31" w:rsidRDefault="004C599D" w:rsidP="00D403EE">
      <w:pPr>
        <w:pStyle w:val="Nagwekspisutreci"/>
        <w:spacing w:before="360"/>
      </w:pPr>
      <w:r w:rsidRPr="00155A31">
        <w:lastRenderedPageBreak/>
        <w:t>Rozdział V</w:t>
      </w:r>
      <w:r w:rsidR="000D00EC" w:rsidRPr="00155A31">
        <w:t>I</w:t>
      </w:r>
      <w:r w:rsidRPr="00155A31">
        <w:t>. ZASADY ODPŁATNOŚCI</w:t>
      </w:r>
      <w:bookmarkEnd w:id="8"/>
    </w:p>
    <w:p w14:paraId="2A3C67BB" w14:textId="77777777" w:rsidR="000F2219" w:rsidRPr="00155A31" w:rsidRDefault="004C599D" w:rsidP="006F76F1">
      <w:pPr>
        <w:pStyle w:val="Akapitzlist"/>
        <w:numPr>
          <w:ilvl w:val="0"/>
          <w:numId w:val="2"/>
        </w:numPr>
        <w:spacing w:before="120" w:after="0"/>
        <w:ind w:left="360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 xml:space="preserve">Wszystkie formy wsparcia realizowane w Projekcie </w:t>
      </w:r>
      <w:r w:rsidR="000F2219" w:rsidRPr="00155A31">
        <w:rPr>
          <w:rFonts w:ascii="Avenir Next LT Pro" w:hAnsi="Avenir Next LT Pro" w:cs="Calibri"/>
          <w:sz w:val="24"/>
          <w:szCs w:val="24"/>
        </w:rPr>
        <w:t xml:space="preserve">współfinansowane są ze środków Unii Europejskiej </w:t>
      </w:r>
      <w:bookmarkStart w:id="11" w:name="_Hlk157004646"/>
      <w:r w:rsidR="000F2219" w:rsidRPr="00155A31">
        <w:rPr>
          <w:rFonts w:ascii="Avenir Next LT Pro" w:hAnsi="Avenir Next LT Pro" w:cs="Calibri"/>
          <w:sz w:val="24"/>
          <w:szCs w:val="24"/>
        </w:rPr>
        <w:t>w ramach Działania 10.6 Uczenie się osób dorosłych, Priorytetu X Lepsza edukacja programu Fundusze Europejskie dla Lubelskiego 2021-2027</w:t>
      </w:r>
      <w:bookmarkEnd w:id="11"/>
      <w:r w:rsidR="000F2219" w:rsidRPr="00155A31">
        <w:rPr>
          <w:rFonts w:ascii="Avenir Next LT Pro" w:hAnsi="Avenir Next LT Pro" w:cs="Calibri"/>
          <w:sz w:val="24"/>
          <w:szCs w:val="24"/>
        </w:rPr>
        <w:t>.</w:t>
      </w:r>
    </w:p>
    <w:p w14:paraId="1138E57B" w14:textId="1C939216" w:rsidR="004C599D" w:rsidRPr="00155A31" w:rsidRDefault="00B16F96" w:rsidP="006F76F1">
      <w:pPr>
        <w:pStyle w:val="Akapitzlist"/>
        <w:numPr>
          <w:ilvl w:val="0"/>
          <w:numId w:val="2"/>
        </w:numPr>
        <w:spacing w:before="120" w:after="0"/>
        <w:ind w:left="360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/>
          <w:sz w:val="24"/>
          <w:szCs w:val="24"/>
        </w:rPr>
        <w:t>Osoby uczestniczące w Projekcie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 </w:t>
      </w:r>
      <w:r w:rsidR="004C599D" w:rsidRPr="00155A31">
        <w:rPr>
          <w:rFonts w:ascii="Avenir Next LT Pro" w:hAnsi="Avenir Next LT Pro" w:cstheme="minorHAnsi"/>
          <w:sz w:val="24"/>
          <w:szCs w:val="24"/>
        </w:rPr>
        <w:t>nie ponoszą żadnych opłat z tytułu uczestnictwa w oferowanych w ramach Projektu formach wsparcia.</w:t>
      </w:r>
    </w:p>
    <w:p w14:paraId="4EC85987" w14:textId="292FBA2B" w:rsidR="003232FB" w:rsidRPr="00155A31" w:rsidRDefault="004C599D" w:rsidP="0072426A">
      <w:pPr>
        <w:numPr>
          <w:ilvl w:val="0"/>
          <w:numId w:val="2"/>
        </w:numPr>
        <w:spacing w:after="0"/>
        <w:ind w:left="360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 xml:space="preserve">W przypadku rezygnacji z udziału w Projekcie w trakcie trwania wsparcia </w:t>
      </w:r>
      <w:r w:rsidR="002621C3" w:rsidRPr="00155A31">
        <w:rPr>
          <w:rFonts w:ascii="Avenir Next LT Pro" w:hAnsi="Avenir Next LT Pro" w:cstheme="minorHAnsi"/>
          <w:sz w:val="24"/>
          <w:szCs w:val="24"/>
        </w:rPr>
        <w:t>Beneficjent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 może wystąpić do </w:t>
      </w:r>
      <w:r w:rsidR="00B16F96" w:rsidRPr="00155A31">
        <w:rPr>
          <w:rFonts w:ascii="Avenir Next LT Pro" w:hAnsi="Avenir Next LT Pro"/>
          <w:sz w:val="24"/>
          <w:szCs w:val="24"/>
        </w:rPr>
        <w:t>Osoby uczestniczącej w Projekcie</w:t>
      </w:r>
      <w:r w:rsidR="00B16F96" w:rsidRPr="00155A31">
        <w:rPr>
          <w:rFonts w:ascii="Avenir Next LT Pro" w:hAnsi="Avenir Next LT Pro" w:cstheme="minorHAnsi"/>
          <w:sz w:val="24"/>
          <w:szCs w:val="24"/>
        </w:rPr>
        <w:t xml:space="preserve"> </w:t>
      </w:r>
      <w:r w:rsidRPr="00155A31">
        <w:rPr>
          <w:rFonts w:ascii="Avenir Next LT Pro" w:hAnsi="Avenir Next LT Pro" w:cstheme="minorHAnsi"/>
          <w:sz w:val="24"/>
          <w:szCs w:val="24"/>
        </w:rPr>
        <w:t>o zwrot całości lub części kosztów związanych udziałem w poszczególnych formach wsparcia.</w:t>
      </w:r>
    </w:p>
    <w:p w14:paraId="771F7292" w14:textId="4D2C98AD" w:rsidR="004C599D" w:rsidRPr="00155A31" w:rsidRDefault="004C599D" w:rsidP="00D403EE">
      <w:pPr>
        <w:pStyle w:val="Nagwekspisutreci"/>
        <w:spacing w:before="360"/>
      </w:pPr>
      <w:bookmarkStart w:id="12" w:name="_Toc94797511"/>
      <w:r w:rsidRPr="00155A31">
        <w:t>Rozdział V</w:t>
      </w:r>
      <w:r w:rsidR="000D00EC" w:rsidRPr="00155A31">
        <w:t>I</w:t>
      </w:r>
      <w:r w:rsidRPr="00155A31">
        <w:t xml:space="preserve">I. ZASADY MONITORINGU </w:t>
      </w:r>
      <w:bookmarkEnd w:id="12"/>
      <w:r w:rsidR="000D00EC" w:rsidRPr="00155A31">
        <w:t>OSÓB UCZESTNICZĄCYCH W PROJEKCIE</w:t>
      </w:r>
    </w:p>
    <w:p w14:paraId="2A2FBC9C" w14:textId="061EF520" w:rsidR="000117BB" w:rsidRPr="00155A31" w:rsidRDefault="00B16F96" w:rsidP="000117BB">
      <w:pPr>
        <w:numPr>
          <w:ilvl w:val="0"/>
          <w:numId w:val="3"/>
        </w:numPr>
        <w:spacing w:after="0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/>
          <w:sz w:val="24"/>
          <w:szCs w:val="24"/>
        </w:rPr>
        <w:t>Osoby uczestniczące w Projekcie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 </w:t>
      </w:r>
      <w:r w:rsidR="000117BB" w:rsidRPr="00155A31">
        <w:rPr>
          <w:rFonts w:ascii="Avenir Next LT Pro" w:hAnsi="Avenir Next LT Pro" w:cstheme="minorHAnsi"/>
          <w:sz w:val="24"/>
          <w:szCs w:val="24"/>
        </w:rPr>
        <w:t>mają obowiązek rzetelnego wypełniania wszelkich dokumentów monitoringowych i ewaluacyjnych dostarczonych przez Beneficjenta, w tym ankiet dotyczących oceny i jego rezultatów.</w:t>
      </w:r>
    </w:p>
    <w:p w14:paraId="0C7B45C6" w14:textId="559CC95C" w:rsidR="004C599D" w:rsidRPr="00155A31" w:rsidRDefault="00B16F96" w:rsidP="0072426A">
      <w:pPr>
        <w:numPr>
          <w:ilvl w:val="0"/>
          <w:numId w:val="3"/>
        </w:numPr>
        <w:spacing w:after="0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/>
          <w:sz w:val="24"/>
          <w:szCs w:val="24"/>
        </w:rPr>
        <w:t>Osoby uczestniczące w Projekcie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 </w:t>
      </w:r>
      <w:r w:rsidR="004C599D" w:rsidRPr="00155A31">
        <w:rPr>
          <w:rFonts w:ascii="Avenir Next LT Pro" w:hAnsi="Avenir Next LT Pro" w:cstheme="minorHAnsi"/>
          <w:sz w:val="24"/>
          <w:szCs w:val="24"/>
        </w:rPr>
        <w:t>zobowiązani/-e są do każdorazowego potwierdzania skorzystania ze wsparcia poprzez złożenie podpisu na liście obecności.</w:t>
      </w:r>
    </w:p>
    <w:p w14:paraId="642F8C9E" w14:textId="65F75333" w:rsidR="000117BB" w:rsidRPr="00155A31" w:rsidRDefault="00B16F96" w:rsidP="000117BB">
      <w:pPr>
        <w:numPr>
          <w:ilvl w:val="0"/>
          <w:numId w:val="3"/>
        </w:numPr>
        <w:spacing w:after="0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/>
          <w:sz w:val="24"/>
          <w:szCs w:val="24"/>
        </w:rPr>
        <w:t>Osoby uczestniczące w Projekcie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 </w:t>
      </w:r>
      <w:r w:rsidR="000117BB" w:rsidRPr="00155A31">
        <w:rPr>
          <w:rFonts w:ascii="Avenir Next LT Pro" w:hAnsi="Avenir Next LT Pro" w:cstheme="minorHAnsi"/>
          <w:sz w:val="24"/>
          <w:szCs w:val="24"/>
        </w:rPr>
        <w:t>są zobowiązani do informowania Beneficjenta o ewentualnych zmianach danych zawartych w formularzu zgłoszeniowym, w tym w szczególności o zmianach danych kontaktowych.</w:t>
      </w:r>
    </w:p>
    <w:p w14:paraId="1062F448" w14:textId="42E9F6F8" w:rsidR="004C599D" w:rsidRPr="00155A31" w:rsidRDefault="004C599D" w:rsidP="00D403EE">
      <w:pPr>
        <w:pStyle w:val="Nagwekspisutreci"/>
        <w:spacing w:before="360"/>
      </w:pPr>
      <w:bookmarkStart w:id="13" w:name="_Toc94797512"/>
      <w:r w:rsidRPr="00155A31">
        <w:t>Rozdział V</w:t>
      </w:r>
      <w:r w:rsidR="000D00EC" w:rsidRPr="00155A31">
        <w:t>I</w:t>
      </w:r>
      <w:r w:rsidRPr="00155A31">
        <w:t xml:space="preserve">II. OBOWIĄZKI </w:t>
      </w:r>
      <w:bookmarkEnd w:id="13"/>
      <w:r w:rsidR="000D00EC" w:rsidRPr="00155A31">
        <w:t>OSÓB UCZESTNICZĄCYCH W PROJEKCIE</w:t>
      </w:r>
    </w:p>
    <w:p w14:paraId="3F4218F1" w14:textId="0B2282FF" w:rsidR="004C599D" w:rsidRPr="00155A31" w:rsidRDefault="004C599D" w:rsidP="0072426A">
      <w:pPr>
        <w:numPr>
          <w:ilvl w:val="0"/>
          <w:numId w:val="6"/>
        </w:numPr>
        <w:spacing w:after="0"/>
        <w:ind w:left="360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 xml:space="preserve">Na </w:t>
      </w:r>
      <w:r w:rsidR="00B16F96" w:rsidRPr="00155A31">
        <w:rPr>
          <w:rFonts w:ascii="Avenir Next LT Pro" w:hAnsi="Avenir Next LT Pro"/>
          <w:sz w:val="24"/>
          <w:szCs w:val="24"/>
        </w:rPr>
        <w:t>Osobach uczestniczących w Projekcie</w:t>
      </w:r>
      <w:r w:rsidR="00B16F96" w:rsidRPr="00155A31">
        <w:rPr>
          <w:rFonts w:ascii="Avenir Next LT Pro" w:hAnsi="Avenir Next LT Pro" w:cstheme="minorHAnsi"/>
          <w:sz w:val="24"/>
          <w:szCs w:val="24"/>
        </w:rPr>
        <w:t xml:space="preserve"> </w:t>
      </w:r>
      <w:r w:rsidRPr="00155A31">
        <w:rPr>
          <w:rFonts w:ascii="Avenir Next LT Pro" w:hAnsi="Avenir Next LT Pro" w:cstheme="minorHAnsi"/>
          <w:sz w:val="24"/>
          <w:szCs w:val="24"/>
        </w:rPr>
        <w:t>spoczywają następujące obowiązki:</w:t>
      </w:r>
    </w:p>
    <w:p w14:paraId="65C3A486" w14:textId="77777777" w:rsidR="004C599D" w:rsidRPr="00155A31" w:rsidRDefault="004C599D">
      <w:pPr>
        <w:pStyle w:val="Akapitzlist"/>
        <w:numPr>
          <w:ilvl w:val="0"/>
          <w:numId w:val="11"/>
        </w:numPr>
        <w:spacing w:after="0"/>
        <w:ind w:left="851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przestrzeganie niniejszego Regulaminu;</w:t>
      </w:r>
    </w:p>
    <w:p w14:paraId="0EB01C3F" w14:textId="20AE1F0C" w:rsidR="004C599D" w:rsidRPr="00155A31" w:rsidRDefault="004C599D">
      <w:pPr>
        <w:pStyle w:val="Akapitzlist"/>
        <w:numPr>
          <w:ilvl w:val="0"/>
          <w:numId w:val="11"/>
        </w:numPr>
        <w:spacing w:after="0"/>
        <w:ind w:left="851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 xml:space="preserve">uczestniczenie we wszystkich formach wsparcia, które zostały dla </w:t>
      </w:r>
      <w:r w:rsidR="00B16F96" w:rsidRPr="00155A31">
        <w:rPr>
          <w:rFonts w:ascii="Avenir Next LT Pro" w:hAnsi="Avenir Next LT Pro"/>
          <w:sz w:val="24"/>
          <w:szCs w:val="24"/>
        </w:rPr>
        <w:t>Osoby uczestniczącej w Projekcie</w:t>
      </w:r>
      <w:r w:rsidR="00B16F96" w:rsidRPr="00155A31">
        <w:rPr>
          <w:rFonts w:ascii="Avenir Next LT Pro" w:hAnsi="Avenir Next LT Pro" w:cstheme="minorHAnsi"/>
          <w:sz w:val="24"/>
          <w:szCs w:val="24"/>
        </w:rPr>
        <w:t xml:space="preserve"> </w:t>
      </w:r>
      <w:r w:rsidRPr="00155A31">
        <w:rPr>
          <w:rFonts w:ascii="Avenir Next LT Pro" w:hAnsi="Avenir Next LT Pro" w:cstheme="minorHAnsi"/>
          <w:sz w:val="24"/>
          <w:szCs w:val="24"/>
        </w:rPr>
        <w:t>przewidziane oraz potwierdzenie tego faktu własnoręcznym podpisem;</w:t>
      </w:r>
    </w:p>
    <w:p w14:paraId="25697864" w14:textId="3B664339" w:rsidR="000117BB" w:rsidRPr="00155A31" w:rsidRDefault="000117BB">
      <w:pPr>
        <w:pStyle w:val="Akapitzlist"/>
        <w:numPr>
          <w:ilvl w:val="0"/>
          <w:numId w:val="11"/>
        </w:numPr>
        <w:spacing w:after="0"/>
        <w:ind w:left="851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regularnego, punktualnego i aktywnego uczestnictwa we wszystkich formach wsparcia realizowanych w ramach projektu;</w:t>
      </w:r>
    </w:p>
    <w:p w14:paraId="15385B28" w14:textId="77777777" w:rsidR="004C599D" w:rsidRPr="00155A31" w:rsidRDefault="004C599D">
      <w:pPr>
        <w:pStyle w:val="Akapitzlist"/>
        <w:numPr>
          <w:ilvl w:val="0"/>
          <w:numId w:val="11"/>
        </w:numPr>
        <w:spacing w:after="0"/>
        <w:ind w:left="851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niezwłocznego usprawiedliwienie nieobecności;</w:t>
      </w:r>
    </w:p>
    <w:p w14:paraId="2E0DBED6" w14:textId="77777777" w:rsidR="004C599D" w:rsidRPr="00155A31" w:rsidRDefault="004C599D">
      <w:pPr>
        <w:pStyle w:val="Akapitzlist"/>
        <w:numPr>
          <w:ilvl w:val="0"/>
          <w:numId w:val="11"/>
        </w:numPr>
        <w:spacing w:after="0"/>
        <w:ind w:left="851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rzetelne przygotowanie się do zajęć zgodnie z poleceniami trenerów/wykładowców;</w:t>
      </w:r>
    </w:p>
    <w:p w14:paraId="605EDF26" w14:textId="3AF46466" w:rsidR="004C599D" w:rsidRPr="00155A31" w:rsidRDefault="004C599D">
      <w:pPr>
        <w:pStyle w:val="Akapitzlist"/>
        <w:numPr>
          <w:ilvl w:val="0"/>
          <w:numId w:val="11"/>
        </w:numPr>
        <w:spacing w:after="0"/>
        <w:ind w:left="851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 xml:space="preserve">branie udziału we wszystkich formach kontroli, monitoringu i ewaluacji działań </w:t>
      </w:r>
      <w:r w:rsidR="000117BB" w:rsidRPr="00155A31">
        <w:rPr>
          <w:rFonts w:ascii="Avenir Next LT Pro" w:hAnsi="Avenir Next LT Pro" w:cstheme="minorHAnsi"/>
          <w:sz w:val="24"/>
          <w:szCs w:val="24"/>
        </w:rPr>
        <w:t>p</w:t>
      </w:r>
      <w:r w:rsidRPr="00155A31">
        <w:rPr>
          <w:rFonts w:ascii="Avenir Next LT Pro" w:hAnsi="Avenir Next LT Pro" w:cstheme="minorHAnsi"/>
          <w:sz w:val="24"/>
          <w:szCs w:val="24"/>
        </w:rPr>
        <w:t>rojektowych, również po zakończeniu udziału w Projekcie;</w:t>
      </w:r>
    </w:p>
    <w:p w14:paraId="32A3929E" w14:textId="077A586D" w:rsidR="004C599D" w:rsidRPr="00155A31" w:rsidRDefault="004C599D">
      <w:pPr>
        <w:pStyle w:val="Akapitzlist"/>
        <w:numPr>
          <w:ilvl w:val="0"/>
          <w:numId w:val="11"/>
        </w:numPr>
        <w:spacing w:after="0"/>
        <w:ind w:left="851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nie narażani</w:t>
      </w:r>
      <w:r w:rsidR="00B7124F" w:rsidRPr="00155A31">
        <w:rPr>
          <w:rFonts w:ascii="Avenir Next LT Pro" w:hAnsi="Avenir Next LT Pro" w:cstheme="minorHAnsi"/>
          <w:sz w:val="24"/>
          <w:szCs w:val="24"/>
        </w:rPr>
        <w:t>e</w:t>
      </w:r>
      <w:r w:rsidR="00864B43" w:rsidRPr="00155A31">
        <w:rPr>
          <w:rFonts w:ascii="Avenir Next LT Pro" w:hAnsi="Avenir Next LT Pro" w:cstheme="minorHAnsi"/>
          <w:sz w:val="24"/>
          <w:szCs w:val="24"/>
        </w:rPr>
        <w:t xml:space="preserve"> </w:t>
      </w:r>
      <w:r w:rsidR="00DC75D2" w:rsidRPr="00155A31">
        <w:rPr>
          <w:rFonts w:ascii="Avenir Next LT Pro" w:hAnsi="Avenir Next LT Pro" w:cstheme="minorHAnsi"/>
          <w:sz w:val="24"/>
          <w:szCs w:val="24"/>
        </w:rPr>
        <w:t>Beneficjenta</w:t>
      </w:r>
      <w:r w:rsidR="007A061A" w:rsidRPr="00155A31">
        <w:rPr>
          <w:rFonts w:ascii="Avenir Next LT Pro" w:hAnsi="Avenir Next LT Pro" w:cstheme="minorHAnsi"/>
          <w:sz w:val="24"/>
          <w:szCs w:val="24"/>
        </w:rPr>
        <w:t xml:space="preserve"> 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na szkody powstałe w wyniku działania lub zaniechania </w:t>
      </w:r>
      <w:r w:rsidR="000D00EC" w:rsidRPr="00155A31">
        <w:rPr>
          <w:rFonts w:ascii="Avenir Next LT Pro" w:hAnsi="Avenir Next LT Pro"/>
          <w:sz w:val="24"/>
          <w:szCs w:val="24"/>
        </w:rPr>
        <w:t>Osoby uczestniczącej w Projekcie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, w szczególności </w:t>
      </w:r>
      <w:r w:rsidRPr="00155A31">
        <w:rPr>
          <w:rFonts w:ascii="Avenir Next LT Pro" w:hAnsi="Avenir Next LT Pro" w:cstheme="minorHAnsi"/>
          <w:sz w:val="24"/>
          <w:szCs w:val="24"/>
        </w:rPr>
        <w:lastRenderedPageBreak/>
        <w:t xml:space="preserve">skutkujące powstaniem w Projekcie kosztów niekwalifikowanych </w:t>
      </w:r>
      <w:r w:rsidR="005F2475" w:rsidRPr="00155A31">
        <w:rPr>
          <w:rFonts w:ascii="Avenir Next LT Pro" w:hAnsi="Avenir Next LT Pro" w:cstheme="minorHAnsi"/>
          <w:sz w:val="24"/>
          <w:szCs w:val="24"/>
        </w:rPr>
        <w:t>–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 </w:t>
      </w:r>
      <w:r w:rsidR="005F2475" w:rsidRPr="00155A31">
        <w:rPr>
          <w:rFonts w:ascii="Avenir Next LT Pro" w:hAnsi="Avenir Next LT Pro" w:cstheme="minorHAnsi"/>
          <w:sz w:val="24"/>
          <w:szCs w:val="24"/>
        </w:rPr>
        <w:t>w </w:t>
      </w:r>
      <w:r w:rsidRPr="00155A31">
        <w:rPr>
          <w:rFonts w:ascii="Avenir Next LT Pro" w:hAnsi="Avenir Next LT Pro" w:cstheme="minorHAnsi"/>
          <w:sz w:val="24"/>
          <w:szCs w:val="24"/>
        </w:rPr>
        <w:t>przypadku ich powstania zobowiązania się do ich pokrycia;</w:t>
      </w:r>
    </w:p>
    <w:p w14:paraId="483C7AC2" w14:textId="1BEDDF1D" w:rsidR="00B7124F" w:rsidRPr="00155A31" w:rsidRDefault="00B7124F">
      <w:pPr>
        <w:pStyle w:val="Akapitzlist"/>
        <w:numPr>
          <w:ilvl w:val="0"/>
          <w:numId w:val="11"/>
        </w:numPr>
        <w:spacing w:after="0"/>
        <w:ind w:left="851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przekazanie Beneficjentowi danych dotyczących statusu na rynku pracy oraz informacji na</w:t>
      </w:r>
      <w:r w:rsidR="002B7D6B" w:rsidRPr="00155A31">
        <w:rPr>
          <w:rFonts w:ascii="Avenir Next LT Pro" w:hAnsi="Avenir Next LT Pro" w:cstheme="minorHAnsi"/>
          <w:sz w:val="24"/>
          <w:szCs w:val="24"/>
        </w:rPr>
        <w:t> </w:t>
      </w:r>
      <w:r w:rsidRPr="00155A31">
        <w:rPr>
          <w:rFonts w:ascii="Avenir Next LT Pro" w:hAnsi="Avenir Next LT Pro" w:cstheme="minorHAnsi"/>
          <w:sz w:val="24"/>
          <w:szCs w:val="24"/>
        </w:rPr>
        <w:t>temat udziału w kształceniu lub szkoleniu oraz uzyskania kwalifikacji lub nabycia kompetencji (w terminie do 4</w:t>
      </w:r>
      <w:r w:rsidR="005F2475" w:rsidRPr="00155A31">
        <w:rPr>
          <w:rFonts w:ascii="Avenir Next LT Pro" w:hAnsi="Avenir Next LT Pro" w:cstheme="minorHAnsi"/>
          <w:sz w:val="24"/>
          <w:szCs w:val="24"/>
        </w:rPr>
        <w:t> </w:t>
      </w:r>
      <w:r w:rsidRPr="00155A31">
        <w:rPr>
          <w:rFonts w:ascii="Avenir Next LT Pro" w:hAnsi="Avenir Next LT Pro" w:cstheme="minorHAnsi"/>
          <w:sz w:val="24"/>
          <w:szCs w:val="24"/>
        </w:rPr>
        <w:t>tygodni od zakończenia udziału w projekcie);</w:t>
      </w:r>
    </w:p>
    <w:p w14:paraId="179B8792" w14:textId="5C8CAC55" w:rsidR="004C599D" w:rsidRPr="00155A31" w:rsidRDefault="00B7124F">
      <w:pPr>
        <w:pStyle w:val="Akapitzlist"/>
        <w:numPr>
          <w:ilvl w:val="0"/>
          <w:numId w:val="11"/>
        </w:numPr>
        <w:spacing w:after="0"/>
        <w:ind w:left="851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zapewnienie niezbędnej wymaganej frekwencji na zajęciach oraz przystąpienie do egzaminów w ramach szkoleń</w:t>
      </w:r>
      <w:r w:rsidR="004C599D" w:rsidRPr="00155A31">
        <w:rPr>
          <w:rFonts w:ascii="Avenir Next LT Pro" w:hAnsi="Avenir Next LT Pro" w:cstheme="minorHAnsi"/>
          <w:sz w:val="24"/>
          <w:szCs w:val="24"/>
        </w:rPr>
        <w:t>.</w:t>
      </w:r>
    </w:p>
    <w:p w14:paraId="44ACBCF6" w14:textId="6A1F6560" w:rsidR="004C599D" w:rsidRPr="00155A31" w:rsidRDefault="004C599D" w:rsidP="00D403EE">
      <w:pPr>
        <w:pStyle w:val="Nagwekspisutreci"/>
        <w:spacing w:before="360"/>
      </w:pPr>
      <w:bookmarkStart w:id="14" w:name="_Toc94797513"/>
      <w:r w:rsidRPr="00155A31">
        <w:t>Rozdział I</w:t>
      </w:r>
      <w:r w:rsidR="000D00EC" w:rsidRPr="00155A31">
        <w:t>X</w:t>
      </w:r>
      <w:r w:rsidRPr="00155A31">
        <w:t xml:space="preserve">. </w:t>
      </w:r>
      <w:r w:rsidR="0011005D" w:rsidRPr="00155A31">
        <w:t>ZAKOŃCZENIE</w:t>
      </w:r>
      <w:r w:rsidRPr="00155A31">
        <w:t xml:space="preserve"> UDZIAŁU W PROJEKCIE</w:t>
      </w:r>
      <w:bookmarkEnd w:id="14"/>
    </w:p>
    <w:p w14:paraId="3658AE96" w14:textId="625AC0BA" w:rsidR="000F2219" w:rsidRPr="00155A31" w:rsidRDefault="000D00EC" w:rsidP="00DE36FD">
      <w:pPr>
        <w:pStyle w:val="Akapitzlist"/>
        <w:numPr>
          <w:ilvl w:val="0"/>
          <w:numId w:val="4"/>
        </w:numPr>
        <w:spacing w:before="120" w:after="0"/>
        <w:ind w:left="360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/>
          <w:sz w:val="24"/>
          <w:szCs w:val="24"/>
        </w:rPr>
        <w:t>Osoba uczestnicząca w Projekcie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 </w:t>
      </w:r>
      <w:r w:rsidR="0011005D" w:rsidRPr="00155A31">
        <w:rPr>
          <w:rFonts w:ascii="Avenir Next LT Pro" w:hAnsi="Avenir Next LT Pro" w:cstheme="minorHAnsi"/>
          <w:sz w:val="24"/>
          <w:szCs w:val="24"/>
        </w:rPr>
        <w:t xml:space="preserve">kończy udział w Projekcie w przypadku </w:t>
      </w:r>
      <w:r w:rsidR="000117BB" w:rsidRPr="00155A31">
        <w:rPr>
          <w:rFonts w:ascii="Avenir Next LT Pro" w:hAnsi="Avenir Next LT Pro" w:cstheme="minorHAnsi"/>
          <w:sz w:val="24"/>
          <w:szCs w:val="24"/>
        </w:rPr>
        <w:t>zrealizowania</w:t>
      </w:r>
      <w:r w:rsidR="0011005D" w:rsidRPr="00155A31">
        <w:rPr>
          <w:rFonts w:ascii="Avenir Next LT Pro" w:hAnsi="Avenir Next LT Pro" w:cstheme="minorHAnsi"/>
          <w:sz w:val="24"/>
          <w:szCs w:val="24"/>
        </w:rPr>
        <w:t xml:space="preserve"> wsparcia, które zostało </w:t>
      </w:r>
      <w:r w:rsidR="000117BB" w:rsidRPr="00155A31">
        <w:rPr>
          <w:rFonts w:ascii="Avenir Next LT Pro" w:hAnsi="Avenir Next LT Pro" w:cstheme="minorHAnsi"/>
          <w:sz w:val="24"/>
          <w:szCs w:val="24"/>
        </w:rPr>
        <w:t>zaplanowane</w:t>
      </w:r>
      <w:r w:rsidR="0011005D" w:rsidRPr="00155A31">
        <w:rPr>
          <w:rFonts w:ascii="Avenir Next LT Pro" w:hAnsi="Avenir Next LT Pro" w:cstheme="minorHAnsi"/>
          <w:sz w:val="24"/>
          <w:szCs w:val="24"/>
        </w:rPr>
        <w:t xml:space="preserve"> dla danej osoby.</w:t>
      </w:r>
    </w:p>
    <w:p w14:paraId="64DB457A" w14:textId="3C630478" w:rsidR="00CF77E8" w:rsidRPr="00155A31" w:rsidRDefault="004C599D" w:rsidP="00DE36FD">
      <w:pPr>
        <w:pStyle w:val="Akapitzlist"/>
        <w:numPr>
          <w:ilvl w:val="0"/>
          <w:numId w:val="4"/>
        </w:numPr>
        <w:spacing w:before="120" w:after="0"/>
        <w:ind w:left="360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Rezygnacja z udziału w Projekcie możliwa jest wyłącznie w uzasadnionych przypadkach. Uzasadnione przypadki mogą wynikać z przyczyn natury zdrowotnej lub działania siły wyższej i</w:t>
      </w:r>
      <w:r w:rsidR="002B7D6B" w:rsidRPr="00155A31">
        <w:rPr>
          <w:rFonts w:ascii="Avenir Next LT Pro" w:hAnsi="Avenir Next LT Pro" w:cstheme="minorHAnsi"/>
          <w:sz w:val="24"/>
          <w:szCs w:val="24"/>
        </w:rPr>
        <w:t> 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nie mogły być znane </w:t>
      </w:r>
      <w:r w:rsidR="000D00EC" w:rsidRPr="00155A31">
        <w:rPr>
          <w:rFonts w:ascii="Avenir Next LT Pro" w:hAnsi="Avenir Next LT Pro"/>
          <w:sz w:val="24"/>
          <w:szCs w:val="24"/>
        </w:rPr>
        <w:t>Osobie uczestniczącej w Projekcie</w:t>
      </w:r>
      <w:r w:rsidR="000D00EC" w:rsidRPr="00155A31">
        <w:rPr>
          <w:rFonts w:ascii="Avenir Next LT Pro" w:hAnsi="Avenir Next LT Pro" w:cstheme="minorHAnsi"/>
          <w:sz w:val="24"/>
          <w:szCs w:val="24"/>
        </w:rPr>
        <w:t xml:space="preserve"> </w:t>
      </w:r>
      <w:r w:rsidRPr="00155A31">
        <w:rPr>
          <w:rFonts w:ascii="Avenir Next LT Pro" w:hAnsi="Avenir Next LT Pro" w:cstheme="minorHAnsi"/>
          <w:sz w:val="24"/>
          <w:szCs w:val="24"/>
        </w:rPr>
        <w:t>w momencie przystąpienia do Projektu.</w:t>
      </w:r>
    </w:p>
    <w:p w14:paraId="24B8D8D7" w14:textId="67871411" w:rsidR="004C599D" w:rsidRPr="00155A31" w:rsidRDefault="002621C3" w:rsidP="0072426A">
      <w:pPr>
        <w:numPr>
          <w:ilvl w:val="0"/>
          <w:numId w:val="4"/>
        </w:numPr>
        <w:spacing w:after="0"/>
        <w:ind w:left="360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Beneficjent</w:t>
      </w:r>
      <w:r w:rsidR="0027764E" w:rsidRPr="00155A31">
        <w:rPr>
          <w:rFonts w:ascii="Avenir Next LT Pro" w:hAnsi="Avenir Next LT Pro" w:cstheme="minorHAnsi"/>
          <w:sz w:val="24"/>
          <w:szCs w:val="24"/>
        </w:rPr>
        <w:t xml:space="preserve"> </w:t>
      </w:r>
      <w:r w:rsidR="004C599D" w:rsidRPr="00155A31">
        <w:rPr>
          <w:rFonts w:ascii="Avenir Next LT Pro" w:hAnsi="Avenir Next LT Pro" w:cstheme="minorHAnsi"/>
          <w:sz w:val="24"/>
          <w:szCs w:val="24"/>
        </w:rPr>
        <w:t xml:space="preserve">zastrzega sobie prawo do skreślenia </w:t>
      </w:r>
      <w:r w:rsidR="000D00EC" w:rsidRPr="00155A31">
        <w:rPr>
          <w:rFonts w:ascii="Avenir Next LT Pro" w:hAnsi="Avenir Next LT Pro"/>
          <w:sz w:val="24"/>
          <w:szCs w:val="24"/>
        </w:rPr>
        <w:t>Osoby uczestniczącej w</w:t>
      </w:r>
      <w:r w:rsidR="005F2475" w:rsidRPr="00155A31">
        <w:rPr>
          <w:rFonts w:ascii="Avenir Next LT Pro" w:hAnsi="Avenir Next LT Pro"/>
          <w:sz w:val="24"/>
          <w:szCs w:val="24"/>
        </w:rPr>
        <w:t> </w:t>
      </w:r>
      <w:r w:rsidR="000D00EC" w:rsidRPr="00155A31">
        <w:rPr>
          <w:rFonts w:ascii="Avenir Next LT Pro" w:hAnsi="Avenir Next LT Pro"/>
          <w:sz w:val="24"/>
          <w:szCs w:val="24"/>
        </w:rPr>
        <w:t>Projekcie</w:t>
      </w:r>
      <w:r w:rsidR="000D00EC" w:rsidRPr="00155A31">
        <w:rPr>
          <w:rFonts w:ascii="Avenir Next LT Pro" w:hAnsi="Avenir Next LT Pro" w:cstheme="minorHAnsi"/>
          <w:sz w:val="24"/>
          <w:szCs w:val="24"/>
        </w:rPr>
        <w:t xml:space="preserve"> </w:t>
      </w:r>
      <w:r w:rsidR="004C599D" w:rsidRPr="00155A31">
        <w:rPr>
          <w:rFonts w:ascii="Avenir Next LT Pro" w:hAnsi="Avenir Next LT Pro" w:cstheme="minorHAnsi"/>
          <w:sz w:val="24"/>
          <w:szCs w:val="24"/>
        </w:rPr>
        <w:t xml:space="preserve">z listy poszczególnych form wsparcia w przypadku naruszenia przez </w:t>
      </w:r>
      <w:r w:rsidR="000D00EC" w:rsidRPr="00155A31">
        <w:rPr>
          <w:rFonts w:ascii="Avenir Next LT Pro" w:hAnsi="Avenir Next LT Pro"/>
          <w:sz w:val="24"/>
          <w:szCs w:val="24"/>
        </w:rPr>
        <w:t>Osobę uczestniczącą w Projekcie</w:t>
      </w:r>
      <w:r w:rsidR="000D00EC" w:rsidRPr="00155A31">
        <w:rPr>
          <w:rFonts w:ascii="Avenir Next LT Pro" w:hAnsi="Avenir Next LT Pro" w:cstheme="minorHAnsi"/>
          <w:sz w:val="24"/>
          <w:szCs w:val="24"/>
        </w:rPr>
        <w:t xml:space="preserve"> </w:t>
      </w:r>
      <w:r w:rsidR="004C599D" w:rsidRPr="00155A31">
        <w:rPr>
          <w:rFonts w:ascii="Avenir Next LT Pro" w:hAnsi="Avenir Next LT Pro" w:cstheme="minorHAnsi"/>
          <w:sz w:val="24"/>
          <w:szCs w:val="24"/>
        </w:rPr>
        <w:t>niniejszego Regulaminu oraz zasad współżycia społecznego, a w szczególności: w przypadku naruszenia nietykalności cielesnej innego słuchacza, trenera/doradcy lub pracownika Biura Projektu; udowodnionego aktu kradzieży; przebywania na zajęciach w stanie wskazującym na spożycie alkoholu lub środków odurzających; okazywania jawnej agresji względem innego słuchacza, trenera/doradcy lub</w:t>
      </w:r>
      <w:r w:rsidR="002B7D6B" w:rsidRPr="00155A31">
        <w:rPr>
          <w:rFonts w:ascii="Avenir Next LT Pro" w:hAnsi="Avenir Next LT Pro" w:cstheme="minorHAnsi"/>
          <w:sz w:val="24"/>
          <w:szCs w:val="24"/>
        </w:rPr>
        <w:t> </w:t>
      </w:r>
      <w:r w:rsidR="004C599D" w:rsidRPr="00155A31">
        <w:rPr>
          <w:rFonts w:ascii="Avenir Next LT Pro" w:hAnsi="Avenir Next LT Pro" w:cstheme="minorHAnsi"/>
          <w:sz w:val="24"/>
          <w:szCs w:val="24"/>
        </w:rPr>
        <w:t>pracownika Biura Projektu.</w:t>
      </w:r>
    </w:p>
    <w:p w14:paraId="62637603" w14:textId="51811294" w:rsidR="004C599D" w:rsidRPr="00155A31" w:rsidRDefault="004C599D" w:rsidP="00D403EE">
      <w:pPr>
        <w:pStyle w:val="Nagwekspisutreci"/>
        <w:spacing w:before="360"/>
      </w:pPr>
      <w:bookmarkStart w:id="15" w:name="_Toc94797514"/>
      <w:r w:rsidRPr="00155A31">
        <w:t>Rozdział X. POSTANOWIENIA KOŃCOWE</w:t>
      </w:r>
      <w:bookmarkEnd w:id="15"/>
    </w:p>
    <w:p w14:paraId="1CB33CFD" w14:textId="069D0723" w:rsidR="004C599D" w:rsidRPr="00155A31" w:rsidRDefault="004C599D" w:rsidP="000117BB">
      <w:pPr>
        <w:numPr>
          <w:ilvl w:val="0"/>
          <w:numId w:val="5"/>
        </w:numPr>
        <w:spacing w:after="0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 xml:space="preserve">Niniejszy Regulamin wchodzi w życie z dniem </w:t>
      </w:r>
      <w:r w:rsidR="00200C7C" w:rsidRPr="00155A31">
        <w:rPr>
          <w:rFonts w:ascii="Avenir Next LT Pro" w:hAnsi="Avenir Next LT Pro" w:cstheme="minorHAnsi"/>
          <w:sz w:val="24"/>
          <w:szCs w:val="24"/>
        </w:rPr>
        <w:t>0</w:t>
      </w:r>
      <w:r w:rsidR="00A73CCD" w:rsidRPr="00155A31">
        <w:rPr>
          <w:rFonts w:ascii="Avenir Next LT Pro" w:hAnsi="Avenir Next LT Pro" w:cstheme="minorHAnsi"/>
          <w:sz w:val="24"/>
          <w:szCs w:val="24"/>
        </w:rPr>
        <w:t>2</w:t>
      </w:r>
      <w:r w:rsidR="00200C7C" w:rsidRPr="00155A31">
        <w:rPr>
          <w:rFonts w:ascii="Avenir Next LT Pro" w:hAnsi="Avenir Next LT Pro" w:cstheme="minorHAnsi"/>
          <w:sz w:val="24"/>
          <w:szCs w:val="24"/>
        </w:rPr>
        <w:t>.01.202</w:t>
      </w:r>
      <w:r w:rsidR="00A73CCD" w:rsidRPr="00155A31">
        <w:rPr>
          <w:rFonts w:ascii="Avenir Next LT Pro" w:hAnsi="Avenir Next LT Pro" w:cstheme="minorHAnsi"/>
          <w:sz w:val="24"/>
          <w:szCs w:val="24"/>
        </w:rPr>
        <w:t>4</w:t>
      </w:r>
      <w:r w:rsidR="0027764E" w:rsidRPr="00155A31">
        <w:rPr>
          <w:rFonts w:ascii="Avenir Next LT Pro" w:hAnsi="Avenir Next LT Pro" w:cstheme="minorHAnsi"/>
          <w:sz w:val="24"/>
          <w:szCs w:val="24"/>
        </w:rPr>
        <w:t xml:space="preserve"> </w:t>
      </w:r>
      <w:r w:rsidRPr="00155A31">
        <w:rPr>
          <w:rFonts w:ascii="Avenir Next LT Pro" w:hAnsi="Avenir Next LT Pro" w:cstheme="minorHAnsi"/>
          <w:sz w:val="24"/>
          <w:szCs w:val="24"/>
        </w:rPr>
        <w:t>r.</w:t>
      </w:r>
      <w:r w:rsidR="000117BB" w:rsidRPr="00155A31">
        <w:rPr>
          <w:rFonts w:ascii="Avenir Next LT Pro" w:hAnsi="Avenir Next LT Pro" w:cstheme="minorHAnsi"/>
          <w:sz w:val="24"/>
          <w:szCs w:val="24"/>
        </w:rPr>
        <w:t xml:space="preserve"> i obowiązuje przez czas trwania projektu. Beneficjent zastrzega sobie prawo do zmiany niniejszego </w:t>
      </w:r>
      <w:r w:rsidR="00394985" w:rsidRPr="00155A31">
        <w:rPr>
          <w:rFonts w:ascii="Avenir Next LT Pro" w:hAnsi="Avenir Next LT Pro" w:cstheme="minorHAnsi"/>
          <w:sz w:val="24"/>
          <w:szCs w:val="24"/>
        </w:rPr>
        <w:t>R</w:t>
      </w:r>
      <w:r w:rsidR="000117BB" w:rsidRPr="00155A31">
        <w:rPr>
          <w:rFonts w:ascii="Avenir Next LT Pro" w:hAnsi="Avenir Next LT Pro" w:cstheme="minorHAnsi"/>
          <w:sz w:val="24"/>
          <w:szCs w:val="24"/>
        </w:rPr>
        <w:t>egulaminu w każdym momencie trwania projektu. Aktualna treść Regulaminu dostępna jest w Biurze Projektu oraz na stronie internetowej Beneficjenta.</w:t>
      </w:r>
    </w:p>
    <w:p w14:paraId="23377EF8" w14:textId="71BB29D2" w:rsidR="004C599D" w:rsidRPr="00155A31" w:rsidRDefault="004C599D" w:rsidP="0072426A">
      <w:pPr>
        <w:numPr>
          <w:ilvl w:val="0"/>
          <w:numId w:val="5"/>
        </w:numPr>
        <w:spacing w:after="0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 xml:space="preserve">Ostateczna interpretacja zapisów Regulaminu należy do </w:t>
      </w:r>
      <w:r w:rsidR="00A73CCD" w:rsidRPr="00155A31">
        <w:rPr>
          <w:rFonts w:ascii="Avenir Next LT Pro" w:hAnsi="Avenir Next LT Pro" w:cstheme="minorHAnsi"/>
          <w:sz w:val="24"/>
          <w:szCs w:val="24"/>
        </w:rPr>
        <w:t>Koordynatora</w:t>
      </w:r>
      <w:r w:rsidRPr="00155A31">
        <w:rPr>
          <w:rFonts w:ascii="Avenir Next LT Pro" w:hAnsi="Avenir Next LT Pro" w:cstheme="minorHAnsi"/>
          <w:sz w:val="24"/>
          <w:szCs w:val="24"/>
        </w:rPr>
        <w:t xml:space="preserve"> Projektu działającego z upoważnienia i w porozumieniu z </w:t>
      </w:r>
      <w:r w:rsidR="00A1173E" w:rsidRPr="00155A31">
        <w:rPr>
          <w:rFonts w:ascii="Avenir Next LT Pro" w:hAnsi="Avenir Next LT Pro" w:cstheme="minorHAnsi"/>
          <w:sz w:val="24"/>
          <w:szCs w:val="24"/>
        </w:rPr>
        <w:t>Beneficjentem</w:t>
      </w:r>
      <w:r w:rsidRPr="00155A31">
        <w:rPr>
          <w:rFonts w:ascii="Avenir Next LT Pro" w:hAnsi="Avenir Next LT Pro" w:cstheme="minorHAnsi"/>
          <w:sz w:val="24"/>
          <w:szCs w:val="24"/>
        </w:rPr>
        <w:t>.</w:t>
      </w:r>
    </w:p>
    <w:p w14:paraId="230EA765" w14:textId="77777777" w:rsidR="004C599D" w:rsidRPr="00155A31" w:rsidRDefault="004C599D" w:rsidP="0072426A">
      <w:pPr>
        <w:numPr>
          <w:ilvl w:val="0"/>
          <w:numId w:val="5"/>
        </w:numPr>
        <w:spacing w:after="0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Zmianie mogą ulec te zapisy Regulaminu, które są regulowane postanowieniami prawa w przypadku jego modyfikacji lub zmiany interpretacji.</w:t>
      </w:r>
    </w:p>
    <w:p w14:paraId="6193B4B6" w14:textId="6E3C7FF8" w:rsidR="000117BB" w:rsidRPr="00155A31" w:rsidRDefault="000117BB" w:rsidP="000117BB">
      <w:pPr>
        <w:numPr>
          <w:ilvl w:val="0"/>
          <w:numId w:val="5"/>
        </w:numPr>
        <w:spacing w:after="0"/>
        <w:rPr>
          <w:rFonts w:ascii="Avenir Next LT Pro" w:hAnsi="Avenir Next LT Pro" w:cstheme="minorHAnsi"/>
          <w:sz w:val="24"/>
          <w:szCs w:val="24"/>
        </w:rPr>
      </w:pPr>
      <w:r w:rsidRPr="00155A31">
        <w:rPr>
          <w:rFonts w:ascii="Avenir Next LT Pro" w:hAnsi="Avenir Next LT Pro" w:cstheme="minorHAnsi"/>
          <w:sz w:val="24"/>
          <w:szCs w:val="24"/>
        </w:rPr>
        <w:t>Sprawy</w:t>
      </w:r>
      <w:r w:rsidR="004C599D" w:rsidRPr="00155A31">
        <w:rPr>
          <w:rFonts w:ascii="Avenir Next LT Pro" w:hAnsi="Avenir Next LT Pro" w:cstheme="minorHAnsi"/>
          <w:sz w:val="24"/>
          <w:szCs w:val="24"/>
        </w:rPr>
        <w:t xml:space="preserve"> nieuregulowane w </w:t>
      </w:r>
      <w:r w:rsidRPr="00155A31">
        <w:rPr>
          <w:rFonts w:ascii="Avenir Next LT Pro" w:hAnsi="Avenir Next LT Pro" w:cstheme="minorHAnsi"/>
          <w:sz w:val="24"/>
          <w:szCs w:val="24"/>
        </w:rPr>
        <w:t>R</w:t>
      </w:r>
      <w:r w:rsidR="004C599D" w:rsidRPr="00155A31">
        <w:rPr>
          <w:rFonts w:ascii="Avenir Next LT Pro" w:hAnsi="Avenir Next LT Pro" w:cstheme="minorHAnsi"/>
          <w:sz w:val="24"/>
          <w:szCs w:val="24"/>
        </w:rPr>
        <w:t xml:space="preserve">egulaminie rozstrzygane będą przez </w:t>
      </w:r>
      <w:r w:rsidR="0020329F" w:rsidRPr="00155A31">
        <w:rPr>
          <w:rFonts w:ascii="Avenir Next LT Pro" w:hAnsi="Avenir Next LT Pro" w:cstheme="minorHAnsi"/>
          <w:sz w:val="24"/>
          <w:szCs w:val="24"/>
        </w:rPr>
        <w:t>Koordynatora</w:t>
      </w:r>
      <w:r w:rsidR="004C599D" w:rsidRPr="00155A31">
        <w:rPr>
          <w:rFonts w:ascii="Avenir Next LT Pro" w:hAnsi="Avenir Next LT Pro" w:cstheme="minorHAnsi"/>
          <w:sz w:val="24"/>
          <w:szCs w:val="24"/>
        </w:rPr>
        <w:t xml:space="preserve"> Projektu w porozumieniu z </w:t>
      </w:r>
      <w:r w:rsidR="00A1173E" w:rsidRPr="00155A31">
        <w:rPr>
          <w:rFonts w:ascii="Avenir Next LT Pro" w:hAnsi="Avenir Next LT Pro" w:cstheme="minorHAnsi"/>
          <w:sz w:val="24"/>
          <w:szCs w:val="24"/>
        </w:rPr>
        <w:t>Beneficjentem</w:t>
      </w:r>
      <w:r w:rsidR="004C599D" w:rsidRPr="00155A31">
        <w:rPr>
          <w:rFonts w:ascii="Avenir Next LT Pro" w:hAnsi="Avenir Next LT Pro" w:cstheme="minorHAnsi"/>
          <w:sz w:val="24"/>
          <w:szCs w:val="24"/>
        </w:rPr>
        <w:t>.</w:t>
      </w:r>
    </w:p>
    <w:sectPr w:rsidR="000117BB" w:rsidRPr="00155A31" w:rsidSect="003D5D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1440" w:bottom="851" w:left="1440" w:header="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123B" w14:textId="77777777" w:rsidR="003D5DBE" w:rsidRDefault="003D5DBE" w:rsidP="00A476FA">
      <w:pPr>
        <w:spacing w:after="0" w:line="240" w:lineRule="auto"/>
      </w:pPr>
      <w:r>
        <w:separator/>
      </w:r>
    </w:p>
  </w:endnote>
  <w:endnote w:type="continuationSeparator" w:id="0">
    <w:p w14:paraId="3B7E1D66" w14:textId="77777777" w:rsidR="003D5DBE" w:rsidRDefault="003D5DBE" w:rsidP="00A4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6B14" w14:textId="77777777" w:rsidR="004E5CC6" w:rsidRDefault="004E5C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15E8" w14:textId="02DB644B" w:rsidR="006930F7" w:rsidRPr="007E3CD3" w:rsidRDefault="006930F7" w:rsidP="0023791A">
    <w:pPr>
      <w:pStyle w:val="Bezodstpw"/>
      <w:spacing w:before="120"/>
      <w:jc w:val="center"/>
      <w:rPr>
        <w:sz w:val="18"/>
        <w:szCs w:val="18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8BA2" w14:textId="77777777" w:rsidR="004E5CC6" w:rsidRDefault="004E5C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97B92" w14:textId="77777777" w:rsidR="003D5DBE" w:rsidRDefault="003D5DBE" w:rsidP="00A476FA">
      <w:pPr>
        <w:spacing w:after="0" w:line="240" w:lineRule="auto"/>
      </w:pPr>
      <w:r>
        <w:separator/>
      </w:r>
    </w:p>
  </w:footnote>
  <w:footnote w:type="continuationSeparator" w:id="0">
    <w:p w14:paraId="1159D8D5" w14:textId="77777777" w:rsidR="003D5DBE" w:rsidRDefault="003D5DBE" w:rsidP="00A47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3CD0" w14:textId="77777777" w:rsidR="004E5CC6" w:rsidRDefault="004E5C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0A9D9" w14:textId="77777777" w:rsidR="00A73CCD" w:rsidRDefault="00A73CCD" w:rsidP="006C37EA">
    <w:pPr>
      <w:pStyle w:val="Nagwek"/>
      <w:rPr>
        <w:rFonts w:ascii="Century Gothic" w:hAnsi="Century Gothic" w:cs="Arial"/>
        <w:noProof/>
        <w:sz w:val="24"/>
        <w:szCs w:val="24"/>
      </w:rPr>
    </w:pPr>
  </w:p>
  <w:p w14:paraId="53C7B739" w14:textId="79D539C5" w:rsidR="003232FB" w:rsidRDefault="004E5CC6" w:rsidP="004E5CC6">
    <w:pPr>
      <w:pStyle w:val="Nagwek"/>
      <w:ind w:hanging="1276"/>
    </w:pPr>
    <w:r>
      <w:rPr>
        <w:noProof/>
      </w:rPr>
      <w:drawing>
        <wp:inline distT="0" distB="0" distL="0" distR="0" wp14:anchorId="25D5C143" wp14:editId="06A0A996">
          <wp:extent cx="7286625" cy="810895"/>
          <wp:effectExtent l="0" t="0" r="0" b="0"/>
          <wp:docPr id="9292259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ACF219" w14:textId="77777777" w:rsidR="00DE4D82" w:rsidRPr="006C37EA" w:rsidRDefault="00DE4D82" w:rsidP="006C37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88D3" w14:textId="77777777" w:rsidR="004E5CC6" w:rsidRDefault="004E5C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3243D30"/>
    <w:multiLevelType w:val="hybridMultilevel"/>
    <w:tmpl w:val="0778D688"/>
    <w:lvl w:ilvl="0" w:tplc="68563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3D5256"/>
    <w:multiLevelType w:val="hybridMultilevel"/>
    <w:tmpl w:val="321CC48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E4FA5"/>
    <w:multiLevelType w:val="hybridMultilevel"/>
    <w:tmpl w:val="340AD27E"/>
    <w:lvl w:ilvl="0" w:tplc="68563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52732"/>
    <w:multiLevelType w:val="hybridMultilevel"/>
    <w:tmpl w:val="F5B01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737BE"/>
    <w:multiLevelType w:val="hybridMultilevel"/>
    <w:tmpl w:val="321CC48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D7198"/>
    <w:multiLevelType w:val="hybridMultilevel"/>
    <w:tmpl w:val="321CC48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64425"/>
    <w:multiLevelType w:val="hybridMultilevel"/>
    <w:tmpl w:val="321CC48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E2BD3"/>
    <w:multiLevelType w:val="hybridMultilevel"/>
    <w:tmpl w:val="321CC48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76BA7"/>
    <w:multiLevelType w:val="hybridMultilevel"/>
    <w:tmpl w:val="513CCC44"/>
    <w:lvl w:ilvl="0" w:tplc="F622341E">
      <w:start w:val="1"/>
      <w:numFmt w:val="decimal"/>
      <w:lvlText w:val="%1."/>
      <w:lvlJc w:val="left"/>
      <w:pPr>
        <w:ind w:left="70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2C422AE4"/>
    <w:multiLevelType w:val="hybridMultilevel"/>
    <w:tmpl w:val="3FE80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C5125"/>
    <w:multiLevelType w:val="hybridMultilevel"/>
    <w:tmpl w:val="321CC48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A2DCF"/>
    <w:multiLevelType w:val="hybridMultilevel"/>
    <w:tmpl w:val="321CC4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46BFB"/>
    <w:multiLevelType w:val="hybridMultilevel"/>
    <w:tmpl w:val="F17CCAE4"/>
    <w:lvl w:ilvl="0" w:tplc="C010B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F7A04"/>
    <w:multiLevelType w:val="hybridMultilevel"/>
    <w:tmpl w:val="E02EF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80AC0"/>
    <w:multiLevelType w:val="hybridMultilevel"/>
    <w:tmpl w:val="9BD01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62D9F"/>
    <w:multiLevelType w:val="hybridMultilevel"/>
    <w:tmpl w:val="4E941492"/>
    <w:lvl w:ilvl="0" w:tplc="6422D0DA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31745"/>
    <w:multiLevelType w:val="hybridMultilevel"/>
    <w:tmpl w:val="0778D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104C72"/>
    <w:multiLevelType w:val="hybridMultilevel"/>
    <w:tmpl w:val="C0040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53F3F"/>
    <w:multiLevelType w:val="hybridMultilevel"/>
    <w:tmpl w:val="D0A02E90"/>
    <w:lvl w:ilvl="0" w:tplc="68563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FA0ABF"/>
    <w:multiLevelType w:val="hybridMultilevel"/>
    <w:tmpl w:val="F76692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A23DF"/>
    <w:multiLevelType w:val="hybridMultilevel"/>
    <w:tmpl w:val="6FF6C536"/>
    <w:lvl w:ilvl="0" w:tplc="0DDC2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7" w15:restartNumberingAfterBreak="0">
    <w:nsid w:val="72881509"/>
    <w:multiLevelType w:val="hybridMultilevel"/>
    <w:tmpl w:val="513CCC44"/>
    <w:lvl w:ilvl="0" w:tplc="FFFFFFFF">
      <w:start w:val="1"/>
      <w:numFmt w:val="decimal"/>
      <w:lvlText w:val="%1."/>
      <w:lvlJc w:val="left"/>
      <w:pPr>
        <w:ind w:left="709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29" w:hanging="360"/>
      </w:pPr>
    </w:lvl>
    <w:lvl w:ilvl="2" w:tplc="FFFFFFFF" w:tentative="1">
      <w:start w:val="1"/>
      <w:numFmt w:val="lowerRoman"/>
      <w:lvlText w:val="%3."/>
      <w:lvlJc w:val="right"/>
      <w:pPr>
        <w:ind w:left="2149" w:hanging="180"/>
      </w:pPr>
    </w:lvl>
    <w:lvl w:ilvl="3" w:tplc="FFFFFFFF" w:tentative="1">
      <w:start w:val="1"/>
      <w:numFmt w:val="decimal"/>
      <w:lvlText w:val="%4."/>
      <w:lvlJc w:val="left"/>
      <w:pPr>
        <w:ind w:left="2869" w:hanging="360"/>
      </w:pPr>
    </w:lvl>
    <w:lvl w:ilvl="4" w:tplc="FFFFFFFF" w:tentative="1">
      <w:start w:val="1"/>
      <w:numFmt w:val="lowerLetter"/>
      <w:lvlText w:val="%5."/>
      <w:lvlJc w:val="left"/>
      <w:pPr>
        <w:ind w:left="3589" w:hanging="360"/>
      </w:pPr>
    </w:lvl>
    <w:lvl w:ilvl="5" w:tplc="FFFFFFFF" w:tentative="1">
      <w:start w:val="1"/>
      <w:numFmt w:val="lowerRoman"/>
      <w:lvlText w:val="%6."/>
      <w:lvlJc w:val="right"/>
      <w:pPr>
        <w:ind w:left="4309" w:hanging="180"/>
      </w:pPr>
    </w:lvl>
    <w:lvl w:ilvl="6" w:tplc="FFFFFFFF" w:tentative="1">
      <w:start w:val="1"/>
      <w:numFmt w:val="decimal"/>
      <w:lvlText w:val="%7."/>
      <w:lvlJc w:val="left"/>
      <w:pPr>
        <w:ind w:left="5029" w:hanging="360"/>
      </w:pPr>
    </w:lvl>
    <w:lvl w:ilvl="7" w:tplc="FFFFFFFF" w:tentative="1">
      <w:start w:val="1"/>
      <w:numFmt w:val="lowerLetter"/>
      <w:lvlText w:val="%8."/>
      <w:lvlJc w:val="left"/>
      <w:pPr>
        <w:ind w:left="5749" w:hanging="360"/>
      </w:pPr>
    </w:lvl>
    <w:lvl w:ilvl="8" w:tplc="FFFFFFFF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8" w15:restartNumberingAfterBreak="0">
    <w:nsid w:val="740B1114"/>
    <w:multiLevelType w:val="hybridMultilevel"/>
    <w:tmpl w:val="321CC48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43550"/>
    <w:multiLevelType w:val="hybridMultilevel"/>
    <w:tmpl w:val="E7368A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51706"/>
    <w:multiLevelType w:val="hybridMultilevel"/>
    <w:tmpl w:val="321CC48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783600">
    <w:abstractNumId w:val="19"/>
  </w:num>
  <w:num w:numId="2" w16cid:durableId="2046055798">
    <w:abstractNumId w:val="7"/>
  </w:num>
  <w:num w:numId="3" w16cid:durableId="864901036">
    <w:abstractNumId w:val="23"/>
  </w:num>
  <w:num w:numId="4" w16cid:durableId="337999712">
    <w:abstractNumId w:val="17"/>
  </w:num>
  <w:num w:numId="5" w16cid:durableId="1297447018">
    <w:abstractNumId w:val="25"/>
  </w:num>
  <w:num w:numId="6" w16cid:durableId="1442840753">
    <w:abstractNumId w:val="14"/>
  </w:num>
  <w:num w:numId="7" w16cid:durableId="10374523">
    <w:abstractNumId w:val="8"/>
  </w:num>
  <w:num w:numId="8" w16cid:durableId="2044789190">
    <w:abstractNumId w:val="18"/>
  </w:num>
  <w:num w:numId="9" w16cid:durableId="703285969">
    <w:abstractNumId w:val="5"/>
  </w:num>
  <w:num w:numId="10" w16cid:durableId="1989050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9840267">
    <w:abstractNumId w:val="24"/>
  </w:num>
  <w:num w:numId="12" w16cid:durableId="4677423">
    <w:abstractNumId w:val="22"/>
  </w:num>
  <w:num w:numId="13" w16cid:durableId="1958561400">
    <w:abstractNumId w:val="16"/>
  </w:num>
  <w:num w:numId="14" w16cid:durableId="711728461">
    <w:abstractNumId w:val="9"/>
  </w:num>
  <w:num w:numId="15" w16cid:durableId="1738432902">
    <w:abstractNumId w:val="20"/>
  </w:num>
  <w:num w:numId="16" w16cid:durableId="1893954537">
    <w:abstractNumId w:val="28"/>
  </w:num>
  <w:num w:numId="17" w16cid:durableId="834804905">
    <w:abstractNumId w:val="10"/>
  </w:num>
  <w:num w:numId="18" w16cid:durableId="2135706702">
    <w:abstractNumId w:val="12"/>
  </w:num>
  <w:num w:numId="19" w16cid:durableId="1713574212">
    <w:abstractNumId w:val="30"/>
  </w:num>
  <w:num w:numId="20" w16cid:durableId="100345165">
    <w:abstractNumId w:val="6"/>
  </w:num>
  <w:num w:numId="21" w16cid:durableId="503400221">
    <w:abstractNumId w:val="29"/>
  </w:num>
  <w:num w:numId="22" w16cid:durableId="875895233">
    <w:abstractNumId w:val="27"/>
  </w:num>
  <w:num w:numId="23" w16cid:durableId="1938639730">
    <w:abstractNumId w:val="21"/>
  </w:num>
  <w:num w:numId="24" w16cid:durableId="169687200">
    <w:abstractNumId w:val="11"/>
  </w:num>
  <w:num w:numId="25" w16cid:durableId="1011565347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FA"/>
    <w:rsid w:val="0000078F"/>
    <w:rsid w:val="000055FD"/>
    <w:rsid w:val="00006634"/>
    <w:rsid w:val="000117BB"/>
    <w:rsid w:val="0002005A"/>
    <w:rsid w:val="00022914"/>
    <w:rsid w:val="00023AE1"/>
    <w:rsid w:val="00023D08"/>
    <w:rsid w:val="00025F59"/>
    <w:rsid w:val="00036B8D"/>
    <w:rsid w:val="00051F2A"/>
    <w:rsid w:val="0005208C"/>
    <w:rsid w:val="000539A2"/>
    <w:rsid w:val="00061F7A"/>
    <w:rsid w:val="00062524"/>
    <w:rsid w:val="00065884"/>
    <w:rsid w:val="000663FD"/>
    <w:rsid w:val="000672DB"/>
    <w:rsid w:val="00072704"/>
    <w:rsid w:val="00073891"/>
    <w:rsid w:val="0007580C"/>
    <w:rsid w:val="00093184"/>
    <w:rsid w:val="00094D15"/>
    <w:rsid w:val="00097A1A"/>
    <w:rsid w:val="000A604F"/>
    <w:rsid w:val="000A782A"/>
    <w:rsid w:val="000B13FF"/>
    <w:rsid w:val="000B6DA8"/>
    <w:rsid w:val="000C57BA"/>
    <w:rsid w:val="000D00EC"/>
    <w:rsid w:val="000D2B73"/>
    <w:rsid w:val="000D2E77"/>
    <w:rsid w:val="000D3A6F"/>
    <w:rsid w:val="000E3653"/>
    <w:rsid w:val="000E36F1"/>
    <w:rsid w:val="000E386C"/>
    <w:rsid w:val="000E596C"/>
    <w:rsid w:val="000E6331"/>
    <w:rsid w:val="000E7201"/>
    <w:rsid w:val="000F0034"/>
    <w:rsid w:val="000F2219"/>
    <w:rsid w:val="000F5367"/>
    <w:rsid w:val="000F61B4"/>
    <w:rsid w:val="000F76EE"/>
    <w:rsid w:val="000F7C6D"/>
    <w:rsid w:val="0010033F"/>
    <w:rsid w:val="00100B4E"/>
    <w:rsid w:val="00101D93"/>
    <w:rsid w:val="00102864"/>
    <w:rsid w:val="0011005D"/>
    <w:rsid w:val="00117B8B"/>
    <w:rsid w:val="00131E9E"/>
    <w:rsid w:val="0013633D"/>
    <w:rsid w:val="00141AAD"/>
    <w:rsid w:val="001431D4"/>
    <w:rsid w:val="001437B6"/>
    <w:rsid w:val="00147DB2"/>
    <w:rsid w:val="0015025D"/>
    <w:rsid w:val="00151D00"/>
    <w:rsid w:val="001528EE"/>
    <w:rsid w:val="001545A2"/>
    <w:rsid w:val="00155A31"/>
    <w:rsid w:val="00161810"/>
    <w:rsid w:val="001733FF"/>
    <w:rsid w:val="00174F7F"/>
    <w:rsid w:val="0019698A"/>
    <w:rsid w:val="00197E20"/>
    <w:rsid w:val="001A1D7F"/>
    <w:rsid w:val="001A31A0"/>
    <w:rsid w:val="001A3B8A"/>
    <w:rsid w:val="001A4BDC"/>
    <w:rsid w:val="001A5450"/>
    <w:rsid w:val="001A5A03"/>
    <w:rsid w:val="001B32E2"/>
    <w:rsid w:val="001B3B38"/>
    <w:rsid w:val="001B5984"/>
    <w:rsid w:val="001C111F"/>
    <w:rsid w:val="001C5A7A"/>
    <w:rsid w:val="001C6DDA"/>
    <w:rsid w:val="001D2AEA"/>
    <w:rsid w:val="001D5315"/>
    <w:rsid w:val="001D57D3"/>
    <w:rsid w:val="001E0CD6"/>
    <w:rsid w:val="001E6450"/>
    <w:rsid w:val="001F009F"/>
    <w:rsid w:val="001F0F2A"/>
    <w:rsid w:val="001F6D0A"/>
    <w:rsid w:val="00200C7C"/>
    <w:rsid w:val="002028F3"/>
    <w:rsid w:val="0020329F"/>
    <w:rsid w:val="00203F6B"/>
    <w:rsid w:val="002040AB"/>
    <w:rsid w:val="00207C26"/>
    <w:rsid w:val="00207F1A"/>
    <w:rsid w:val="0021148A"/>
    <w:rsid w:val="00212331"/>
    <w:rsid w:val="00213406"/>
    <w:rsid w:val="00215A4C"/>
    <w:rsid w:val="00217AD1"/>
    <w:rsid w:val="00222A12"/>
    <w:rsid w:val="00227723"/>
    <w:rsid w:val="0023791A"/>
    <w:rsid w:val="00244F83"/>
    <w:rsid w:val="002451D5"/>
    <w:rsid w:val="0025123D"/>
    <w:rsid w:val="00253F8F"/>
    <w:rsid w:val="002554D0"/>
    <w:rsid w:val="0025610A"/>
    <w:rsid w:val="002621C3"/>
    <w:rsid w:val="002622C7"/>
    <w:rsid w:val="002646F6"/>
    <w:rsid w:val="00265D60"/>
    <w:rsid w:val="0026629B"/>
    <w:rsid w:val="002743B0"/>
    <w:rsid w:val="00274B82"/>
    <w:rsid w:val="0027764E"/>
    <w:rsid w:val="00282926"/>
    <w:rsid w:val="00290E64"/>
    <w:rsid w:val="00291D71"/>
    <w:rsid w:val="002A22FF"/>
    <w:rsid w:val="002A3D86"/>
    <w:rsid w:val="002A5231"/>
    <w:rsid w:val="002A5EBF"/>
    <w:rsid w:val="002A69D3"/>
    <w:rsid w:val="002A6D3D"/>
    <w:rsid w:val="002A712E"/>
    <w:rsid w:val="002B050C"/>
    <w:rsid w:val="002B0F3B"/>
    <w:rsid w:val="002B412B"/>
    <w:rsid w:val="002B7D6B"/>
    <w:rsid w:val="002C045A"/>
    <w:rsid w:val="002C3F8F"/>
    <w:rsid w:val="002C5407"/>
    <w:rsid w:val="002C5AF6"/>
    <w:rsid w:val="002D189B"/>
    <w:rsid w:val="002D1B9B"/>
    <w:rsid w:val="002E05CD"/>
    <w:rsid w:val="002E2B8F"/>
    <w:rsid w:val="002E5D21"/>
    <w:rsid w:val="002F08D3"/>
    <w:rsid w:val="002F2FBB"/>
    <w:rsid w:val="002F4581"/>
    <w:rsid w:val="002F481F"/>
    <w:rsid w:val="002F6DB5"/>
    <w:rsid w:val="00300DD3"/>
    <w:rsid w:val="00302947"/>
    <w:rsid w:val="003048C9"/>
    <w:rsid w:val="00307EB7"/>
    <w:rsid w:val="003168AD"/>
    <w:rsid w:val="0031699A"/>
    <w:rsid w:val="003219A7"/>
    <w:rsid w:val="003232FB"/>
    <w:rsid w:val="00324053"/>
    <w:rsid w:val="003256B2"/>
    <w:rsid w:val="003279BE"/>
    <w:rsid w:val="00331BC8"/>
    <w:rsid w:val="00334622"/>
    <w:rsid w:val="00345CE5"/>
    <w:rsid w:val="00350F7C"/>
    <w:rsid w:val="003518F6"/>
    <w:rsid w:val="00364425"/>
    <w:rsid w:val="00381FE5"/>
    <w:rsid w:val="00382631"/>
    <w:rsid w:val="00384FFB"/>
    <w:rsid w:val="0039444A"/>
    <w:rsid w:val="00394985"/>
    <w:rsid w:val="003976A8"/>
    <w:rsid w:val="003A0A7D"/>
    <w:rsid w:val="003A5BFA"/>
    <w:rsid w:val="003C28B2"/>
    <w:rsid w:val="003C2936"/>
    <w:rsid w:val="003C37C7"/>
    <w:rsid w:val="003C4383"/>
    <w:rsid w:val="003C6411"/>
    <w:rsid w:val="003D0563"/>
    <w:rsid w:val="003D0E88"/>
    <w:rsid w:val="003D1924"/>
    <w:rsid w:val="003D43E4"/>
    <w:rsid w:val="003D5DBE"/>
    <w:rsid w:val="003D6694"/>
    <w:rsid w:val="003E08A4"/>
    <w:rsid w:val="003F20D9"/>
    <w:rsid w:val="003F269F"/>
    <w:rsid w:val="003F3F04"/>
    <w:rsid w:val="00401AE7"/>
    <w:rsid w:val="00401DC0"/>
    <w:rsid w:val="004025D6"/>
    <w:rsid w:val="00403E1B"/>
    <w:rsid w:val="00405510"/>
    <w:rsid w:val="00405589"/>
    <w:rsid w:val="0040680C"/>
    <w:rsid w:val="00406FAD"/>
    <w:rsid w:val="00407750"/>
    <w:rsid w:val="00415B6D"/>
    <w:rsid w:val="004318E4"/>
    <w:rsid w:val="00447031"/>
    <w:rsid w:val="00447C50"/>
    <w:rsid w:val="0045081F"/>
    <w:rsid w:val="00461653"/>
    <w:rsid w:val="00462D04"/>
    <w:rsid w:val="00470358"/>
    <w:rsid w:val="00474248"/>
    <w:rsid w:val="00482742"/>
    <w:rsid w:val="0049117B"/>
    <w:rsid w:val="0049477B"/>
    <w:rsid w:val="004A13B9"/>
    <w:rsid w:val="004A47F0"/>
    <w:rsid w:val="004B2277"/>
    <w:rsid w:val="004C40A0"/>
    <w:rsid w:val="004C44DD"/>
    <w:rsid w:val="004C57D2"/>
    <w:rsid w:val="004C594F"/>
    <w:rsid w:val="004C599D"/>
    <w:rsid w:val="004C680B"/>
    <w:rsid w:val="004D04B0"/>
    <w:rsid w:val="004D0781"/>
    <w:rsid w:val="004D1519"/>
    <w:rsid w:val="004D3833"/>
    <w:rsid w:val="004D54B6"/>
    <w:rsid w:val="004D7153"/>
    <w:rsid w:val="004E5CC6"/>
    <w:rsid w:val="004F298D"/>
    <w:rsid w:val="004F356B"/>
    <w:rsid w:val="004F597B"/>
    <w:rsid w:val="004F5C0E"/>
    <w:rsid w:val="004F61AD"/>
    <w:rsid w:val="0050085D"/>
    <w:rsid w:val="00501312"/>
    <w:rsid w:val="00501C0C"/>
    <w:rsid w:val="00505D72"/>
    <w:rsid w:val="005106B2"/>
    <w:rsid w:val="00513243"/>
    <w:rsid w:val="00513C3F"/>
    <w:rsid w:val="00520A2A"/>
    <w:rsid w:val="00520CC6"/>
    <w:rsid w:val="00526AB1"/>
    <w:rsid w:val="00530D32"/>
    <w:rsid w:val="00530D94"/>
    <w:rsid w:val="00533FCD"/>
    <w:rsid w:val="00534446"/>
    <w:rsid w:val="00543606"/>
    <w:rsid w:val="00543913"/>
    <w:rsid w:val="0054773C"/>
    <w:rsid w:val="00550F43"/>
    <w:rsid w:val="00551B65"/>
    <w:rsid w:val="0056520F"/>
    <w:rsid w:val="00565B2C"/>
    <w:rsid w:val="005662B0"/>
    <w:rsid w:val="00570A84"/>
    <w:rsid w:val="00577F03"/>
    <w:rsid w:val="005810E9"/>
    <w:rsid w:val="00583A3C"/>
    <w:rsid w:val="0058444E"/>
    <w:rsid w:val="0059571B"/>
    <w:rsid w:val="005961A8"/>
    <w:rsid w:val="00597AA2"/>
    <w:rsid w:val="005A5BC7"/>
    <w:rsid w:val="005A6AB2"/>
    <w:rsid w:val="005A78CA"/>
    <w:rsid w:val="005B769F"/>
    <w:rsid w:val="005C2618"/>
    <w:rsid w:val="005C7498"/>
    <w:rsid w:val="005D156B"/>
    <w:rsid w:val="005D486C"/>
    <w:rsid w:val="005D548E"/>
    <w:rsid w:val="005D5AFF"/>
    <w:rsid w:val="005D67F7"/>
    <w:rsid w:val="005E0657"/>
    <w:rsid w:val="005E1B00"/>
    <w:rsid w:val="005E7153"/>
    <w:rsid w:val="005F2475"/>
    <w:rsid w:val="005F38F4"/>
    <w:rsid w:val="005F47AB"/>
    <w:rsid w:val="005F7E13"/>
    <w:rsid w:val="006044E1"/>
    <w:rsid w:val="0060538A"/>
    <w:rsid w:val="0061059F"/>
    <w:rsid w:val="0061190E"/>
    <w:rsid w:val="00615F0A"/>
    <w:rsid w:val="0062354E"/>
    <w:rsid w:val="0063190C"/>
    <w:rsid w:val="00634515"/>
    <w:rsid w:val="0063688A"/>
    <w:rsid w:val="00651C5F"/>
    <w:rsid w:val="00655EAA"/>
    <w:rsid w:val="006600CC"/>
    <w:rsid w:val="00664BA9"/>
    <w:rsid w:val="00667E09"/>
    <w:rsid w:val="00674628"/>
    <w:rsid w:val="00675173"/>
    <w:rsid w:val="00686F47"/>
    <w:rsid w:val="00692028"/>
    <w:rsid w:val="006930F7"/>
    <w:rsid w:val="00693F7B"/>
    <w:rsid w:val="00695056"/>
    <w:rsid w:val="006A75AB"/>
    <w:rsid w:val="006A763F"/>
    <w:rsid w:val="006B05E9"/>
    <w:rsid w:val="006B0A9C"/>
    <w:rsid w:val="006B493D"/>
    <w:rsid w:val="006C0782"/>
    <w:rsid w:val="006C096B"/>
    <w:rsid w:val="006C37EA"/>
    <w:rsid w:val="006C7CD4"/>
    <w:rsid w:val="006C7FDE"/>
    <w:rsid w:val="006D2852"/>
    <w:rsid w:val="006D4DEF"/>
    <w:rsid w:val="006D5BD7"/>
    <w:rsid w:val="006D69AE"/>
    <w:rsid w:val="006E2286"/>
    <w:rsid w:val="006E7237"/>
    <w:rsid w:val="006E7745"/>
    <w:rsid w:val="006F4946"/>
    <w:rsid w:val="006F5DE4"/>
    <w:rsid w:val="006F7A73"/>
    <w:rsid w:val="00702458"/>
    <w:rsid w:val="007071CA"/>
    <w:rsid w:val="0071243B"/>
    <w:rsid w:val="00714226"/>
    <w:rsid w:val="0071455B"/>
    <w:rsid w:val="00720E27"/>
    <w:rsid w:val="0072426A"/>
    <w:rsid w:val="0072461D"/>
    <w:rsid w:val="007308E9"/>
    <w:rsid w:val="0073180D"/>
    <w:rsid w:val="00732D2B"/>
    <w:rsid w:val="00744583"/>
    <w:rsid w:val="00750378"/>
    <w:rsid w:val="0075495D"/>
    <w:rsid w:val="007551A7"/>
    <w:rsid w:val="0077187E"/>
    <w:rsid w:val="00771D38"/>
    <w:rsid w:val="0077317C"/>
    <w:rsid w:val="00774723"/>
    <w:rsid w:val="00775792"/>
    <w:rsid w:val="00775A0B"/>
    <w:rsid w:val="007776E6"/>
    <w:rsid w:val="00782320"/>
    <w:rsid w:val="007849CE"/>
    <w:rsid w:val="0078608C"/>
    <w:rsid w:val="0078691B"/>
    <w:rsid w:val="00794DF5"/>
    <w:rsid w:val="007A061A"/>
    <w:rsid w:val="007A0E30"/>
    <w:rsid w:val="007A4D08"/>
    <w:rsid w:val="007A62FD"/>
    <w:rsid w:val="007B37C8"/>
    <w:rsid w:val="007B53F1"/>
    <w:rsid w:val="007B6DBE"/>
    <w:rsid w:val="007C0972"/>
    <w:rsid w:val="007C0D86"/>
    <w:rsid w:val="007C49D7"/>
    <w:rsid w:val="007E15FD"/>
    <w:rsid w:val="007E3CD3"/>
    <w:rsid w:val="007E5D56"/>
    <w:rsid w:val="007E678F"/>
    <w:rsid w:val="007F43A4"/>
    <w:rsid w:val="007F4E51"/>
    <w:rsid w:val="007F6A59"/>
    <w:rsid w:val="007F74B0"/>
    <w:rsid w:val="0080287C"/>
    <w:rsid w:val="00802B9E"/>
    <w:rsid w:val="00802F59"/>
    <w:rsid w:val="00803D2B"/>
    <w:rsid w:val="00807CF3"/>
    <w:rsid w:val="00810070"/>
    <w:rsid w:val="008110F4"/>
    <w:rsid w:val="00811348"/>
    <w:rsid w:val="00812932"/>
    <w:rsid w:val="00816645"/>
    <w:rsid w:val="0082099E"/>
    <w:rsid w:val="0082311B"/>
    <w:rsid w:val="00827BC5"/>
    <w:rsid w:val="00831314"/>
    <w:rsid w:val="00832070"/>
    <w:rsid w:val="0083210C"/>
    <w:rsid w:val="008324C4"/>
    <w:rsid w:val="008378A9"/>
    <w:rsid w:val="008436C4"/>
    <w:rsid w:val="00843992"/>
    <w:rsid w:val="00846810"/>
    <w:rsid w:val="0084755F"/>
    <w:rsid w:val="00851CC0"/>
    <w:rsid w:val="00854E0D"/>
    <w:rsid w:val="00855262"/>
    <w:rsid w:val="00855E52"/>
    <w:rsid w:val="00864B43"/>
    <w:rsid w:val="00870C3A"/>
    <w:rsid w:val="008740A3"/>
    <w:rsid w:val="00874A0E"/>
    <w:rsid w:val="00876FFB"/>
    <w:rsid w:val="00880D17"/>
    <w:rsid w:val="0088542A"/>
    <w:rsid w:val="00885C5E"/>
    <w:rsid w:val="00887C74"/>
    <w:rsid w:val="00891E73"/>
    <w:rsid w:val="00892649"/>
    <w:rsid w:val="00892930"/>
    <w:rsid w:val="00892C4D"/>
    <w:rsid w:val="00893379"/>
    <w:rsid w:val="00897300"/>
    <w:rsid w:val="008A3C77"/>
    <w:rsid w:val="008A645D"/>
    <w:rsid w:val="008B1D5D"/>
    <w:rsid w:val="008B393A"/>
    <w:rsid w:val="008B3EC3"/>
    <w:rsid w:val="008B6CF1"/>
    <w:rsid w:val="008C1B5E"/>
    <w:rsid w:val="008C255C"/>
    <w:rsid w:val="008C626B"/>
    <w:rsid w:val="008C71DF"/>
    <w:rsid w:val="008D1E81"/>
    <w:rsid w:val="008D2040"/>
    <w:rsid w:val="008D4349"/>
    <w:rsid w:val="008D49E7"/>
    <w:rsid w:val="008D5162"/>
    <w:rsid w:val="008E212B"/>
    <w:rsid w:val="008F125B"/>
    <w:rsid w:val="008F14DE"/>
    <w:rsid w:val="008F1992"/>
    <w:rsid w:val="008F3223"/>
    <w:rsid w:val="008F6E1F"/>
    <w:rsid w:val="00900400"/>
    <w:rsid w:val="0090423C"/>
    <w:rsid w:val="0090437E"/>
    <w:rsid w:val="009069FB"/>
    <w:rsid w:val="00907241"/>
    <w:rsid w:val="00925F4D"/>
    <w:rsid w:val="00927156"/>
    <w:rsid w:val="009523C7"/>
    <w:rsid w:val="00957DBC"/>
    <w:rsid w:val="00961D29"/>
    <w:rsid w:val="009625E1"/>
    <w:rsid w:val="009645B1"/>
    <w:rsid w:val="0096558E"/>
    <w:rsid w:val="009667E9"/>
    <w:rsid w:val="00966BFC"/>
    <w:rsid w:val="009708B5"/>
    <w:rsid w:val="00972B02"/>
    <w:rsid w:val="00982534"/>
    <w:rsid w:val="0098486F"/>
    <w:rsid w:val="009873E7"/>
    <w:rsid w:val="009956DF"/>
    <w:rsid w:val="00995997"/>
    <w:rsid w:val="00996311"/>
    <w:rsid w:val="009A2552"/>
    <w:rsid w:val="009A7002"/>
    <w:rsid w:val="009B3166"/>
    <w:rsid w:val="009C683C"/>
    <w:rsid w:val="009C7431"/>
    <w:rsid w:val="009C7CF9"/>
    <w:rsid w:val="009E01B3"/>
    <w:rsid w:val="009E3055"/>
    <w:rsid w:val="009E30E3"/>
    <w:rsid w:val="009E51CA"/>
    <w:rsid w:val="009E5679"/>
    <w:rsid w:val="009F0030"/>
    <w:rsid w:val="009F045D"/>
    <w:rsid w:val="009F1E45"/>
    <w:rsid w:val="00A05D44"/>
    <w:rsid w:val="00A066FA"/>
    <w:rsid w:val="00A071BE"/>
    <w:rsid w:val="00A1173E"/>
    <w:rsid w:val="00A14485"/>
    <w:rsid w:val="00A3310A"/>
    <w:rsid w:val="00A338C0"/>
    <w:rsid w:val="00A33928"/>
    <w:rsid w:val="00A362CC"/>
    <w:rsid w:val="00A41A56"/>
    <w:rsid w:val="00A46753"/>
    <w:rsid w:val="00A4732D"/>
    <w:rsid w:val="00A476FA"/>
    <w:rsid w:val="00A47ADF"/>
    <w:rsid w:val="00A5612E"/>
    <w:rsid w:val="00A579D1"/>
    <w:rsid w:val="00A610A8"/>
    <w:rsid w:val="00A72FF9"/>
    <w:rsid w:val="00A73822"/>
    <w:rsid w:val="00A73CCD"/>
    <w:rsid w:val="00A81B86"/>
    <w:rsid w:val="00A83E9B"/>
    <w:rsid w:val="00A9099E"/>
    <w:rsid w:val="00A90CEE"/>
    <w:rsid w:val="00A92366"/>
    <w:rsid w:val="00A92D79"/>
    <w:rsid w:val="00A94DF2"/>
    <w:rsid w:val="00A9563E"/>
    <w:rsid w:val="00AA59DF"/>
    <w:rsid w:val="00AC0D7B"/>
    <w:rsid w:val="00AC51E6"/>
    <w:rsid w:val="00AC5AF3"/>
    <w:rsid w:val="00AC65E0"/>
    <w:rsid w:val="00AC6BC4"/>
    <w:rsid w:val="00AD5F7A"/>
    <w:rsid w:val="00AE590B"/>
    <w:rsid w:val="00AF4420"/>
    <w:rsid w:val="00AF5F4F"/>
    <w:rsid w:val="00B05B99"/>
    <w:rsid w:val="00B16F96"/>
    <w:rsid w:val="00B22EF8"/>
    <w:rsid w:val="00B247C8"/>
    <w:rsid w:val="00B40722"/>
    <w:rsid w:val="00B428B4"/>
    <w:rsid w:val="00B45140"/>
    <w:rsid w:val="00B536BD"/>
    <w:rsid w:val="00B57750"/>
    <w:rsid w:val="00B60D26"/>
    <w:rsid w:val="00B63ABD"/>
    <w:rsid w:val="00B63B24"/>
    <w:rsid w:val="00B63E86"/>
    <w:rsid w:val="00B70B52"/>
    <w:rsid w:val="00B7124F"/>
    <w:rsid w:val="00B7187F"/>
    <w:rsid w:val="00B74034"/>
    <w:rsid w:val="00B74E4A"/>
    <w:rsid w:val="00B758AE"/>
    <w:rsid w:val="00B7779A"/>
    <w:rsid w:val="00B8054D"/>
    <w:rsid w:val="00B81A5E"/>
    <w:rsid w:val="00B82671"/>
    <w:rsid w:val="00B82ACF"/>
    <w:rsid w:val="00B90F5A"/>
    <w:rsid w:val="00B92543"/>
    <w:rsid w:val="00B94F12"/>
    <w:rsid w:val="00BA0D0B"/>
    <w:rsid w:val="00BA2267"/>
    <w:rsid w:val="00BA2817"/>
    <w:rsid w:val="00BB1752"/>
    <w:rsid w:val="00BC06D1"/>
    <w:rsid w:val="00BC07AE"/>
    <w:rsid w:val="00BC1A9A"/>
    <w:rsid w:val="00BC57CD"/>
    <w:rsid w:val="00BD117A"/>
    <w:rsid w:val="00BD568A"/>
    <w:rsid w:val="00BE0208"/>
    <w:rsid w:val="00BE41D1"/>
    <w:rsid w:val="00BF3BC4"/>
    <w:rsid w:val="00BF640D"/>
    <w:rsid w:val="00BF65A8"/>
    <w:rsid w:val="00BF68EA"/>
    <w:rsid w:val="00C02291"/>
    <w:rsid w:val="00C1484F"/>
    <w:rsid w:val="00C25684"/>
    <w:rsid w:val="00C33969"/>
    <w:rsid w:val="00C33CB1"/>
    <w:rsid w:val="00C4252E"/>
    <w:rsid w:val="00C5174E"/>
    <w:rsid w:val="00C52940"/>
    <w:rsid w:val="00C559C4"/>
    <w:rsid w:val="00C6130F"/>
    <w:rsid w:val="00C67291"/>
    <w:rsid w:val="00C7421A"/>
    <w:rsid w:val="00C822BE"/>
    <w:rsid w:val="00C826D2"/>
    <w:rsid w:val="00C82F8E"/>
    <w:rsid w:val="00C839F4"/>
    <w:rsid w:val="00C851F0"/>
    <w:rsid w:val="00C94647"/>
    <w:rsid w:val="00CA5A88"/>
    <w:rsid w:val="00CA6212"/>
    <w:rsid w:val="00CB02DF"/>
    <w:rsid w:val="00CB565C"/>
    <w:rsid w:val="00CC1096"/>
    <w:rsid w:val="00CC35B0"/>
    <w:rsid w:val="00CC5601"/>
    <w:rsid w:val="00CD2915"/>
    <w:rsid w:val="00CD7C6C"/>
    <w:rsid w:val="00CE0B71"/>
    <w:rsid w:val="00CE3C1F"/>
    <w:rsid w:val="00CE5446"/>
    <w:rsid w:val="00CF29D6"/>
    <w:rsid w:val="00CF3980"/>
    <w:rsid w:val="00CF77E8"/>
    <w:rsid w:val="00D04CE8"/>
    <w:rsid w:val="00D05EA1"/>
    <w:rsid w:val="00D06971"/>
    <w:rsid w:val="00D12D34"/>
    <w:rsid w:val="00D14362"/>
    <w:rsid w:val="00D316EF"/>
    <w:rsid w:val="00D333A9"/>
    <w:rsid w:val="00D35E31"/>
    <w:rsid w:val="00D403EE"/>
    <w:rsid w:val="00D45407"/>
    <w:rsid w:val="00D52E55"/>
    <w:rsid w:val="00D611CA"/>
    <w:rsid w:val="00D66195"/>
    <w:rsid w:val="00D66344"/>
    <w:rsid w:val="00D67B98"/>
    <w:rsid w:val="00D70D1E"/>
    <w:rsid w:val="00D73821"/>
    <w:rsid w:val="00D76B9B"/>
    <w:rsid w:val="00D85418"/>
    <w:rsid w:val="00D94122"/>
    <w:rsid w:val="00DA1267"/>
    <w:rsid w:val="00DA52A2"/>
    <w:rsid w:val="00DB0E11"/>
    <w:rsid w:val="00DB1EB0"/>
    <w:rsid w:val="00DB4B11"/>
    <w:rsid w:val="00DC3203"/>
    <w:rsid w:val="00DC36A6"/>
    <w:rsid w:val="00DC5B9F"/>
    <w:rsid w:val="00DC7480"/>
    <w:rsid w:val="00DC75D2"/>
    <w:rsid w:val="00DC7934"/>
    <w:rsid w:val="00DD1969"/>
    <w:rsid w:val="00DD1A50"/>
    <w:rsid w:val="00DD28BC"/>
    <w:rsid w:val="00DE4D82"/>
    <w:rsid w:val="00DE5DAB"/>
    <w:rsid w:val="00DF0B9E"/>
    <w:rsid w:val="00DF11D6"/>
    <w:rsid w:val="00DF38A7"/>
    <w:rsid w:val="00DF38BF"/>
    <w:rsid w:val="00E00BC1"/>
    <w:rsid w:val="00E03B8D"/>
    <w:rsid w:val="00E17E53"/>
    <w:rsid w:val="00E17E85"/>
    <w:rsid w:val="00E2198F"/>
    <w:rsid w:val="00E27770"/>
    <w:rsid w:val="00E31211"/>
    <w:rsid w:val="00E41FD6"/>
    <w:rsid w:val="00E42BA3"/>
    <w:rsid w:val="00E44CB5"/>
    <w:rsid w:val="00E52F6D"/>
    <w:rsid w:val="00E5332C"/>
    <w:rsid w:val="00E53DA0"/>
    <w:rsid w:val="00E54E95"/>
    <w:rsid w:val="00E560EA"/>
    <w:rsid w:val="00E57B45"/>
    <w:rsid w:val="00E63232"/>
    <w:rsid w:val="00E708EA"/>
    <w:rsid w:val="00E709BD"/>
    <w:rsid w:val="00E7198B"/>
    <w:rsid w:val="00E73B07"/>
    <w:rsid w:val="00E768AD"/>
    <w:rsid w:val="00E81386"/>
    <w:rsid w:val="00E8456F"/>
    <w:rsid w:val="00EA02E5"/>
    <w:rsid w:val="00EA2925"/>
    <w:rsid w:val="00EA5C45"/>
    <w:rsid w:val="00EB1028"/>
    <w:rsid w:val="00EB3CC0"/>
    <w:rsid w:val="00EC3D97"/>
    <w:rsid w:val="00EC47E3"/>
    <w:rsid w:val="00ED3358"/>
    <w:rsid w:val="00ED6614"/>
    <w:rsid w:val="00ED7C92"/>
    <w:rsid w:val="00EE3D6A"/>
    <w:rsid w:val="00EF1DF5"/>
    <w:rsid w:val="00EF3A8F"/>
    <w:rsid w:val="00EF758F"/>
    <w:rsid w:val="00F04D51"/>
    <w:rsid w:val="00F07564"/>
    <w:rsid w:val="00F10E80"/>
    <w:rsid w:val="00F112BF"/>
    <w:rsid w:val="00F160B6"/>
    <w:rsid w:val="00F21F86"/>
    <w:rsid w:val="00F24E19"/>
    <w:rsid w:val="00F24EFC"/>
    <w:rsid w:val="00F46656"/>
    <w:rsid w:val="00F54953"/>
    <w:rsid w:val="00F57582"/>
    <w:rsid w:val="00F71055"/>
    <w:rsid w:val="00F7756C"/>
    <w:rsid w:val="00F80A0D"/>
    <w:rsid w:val="00F80A14"/>
    <w:rsid w:val="00F90D7B"/>
    <w:rsid w:val="00F93FEF"/>
    <w:rsid w:val="00F97CC7"/>
    <w:rsid w:val="00FA0FDB"/>
    <w:rsid w:val="00FA1537"/>
    <w:rsid w:val="00FA3325"/>
    <w:rsid w:val="00FA3A5A"/>
    <w:rsid w:val="00FA7BB7"/>
    <w:rsid w:val="00FB4BDC"/>
    <w:rsid w:val="00FC67F9"/>
    <w:rsid w:val="00FD43D4"/>
    <w:rsid w:val="00FD4632"/>
    <w:rsid w:val="00FE111C"/>
    <w:rsid w:val="00FE4449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F290B"/>
  <w15:docId w15:val="{E781786A-0276-4644-80B8-8E172051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D21"/>
  </w:style>
  <w:style w:type="paragraph" w:styleId="Nagwek1">
    <w:name w:val="heading 1"/>
    <w:basedOn w:val="Normalny"/>
    <w:next w:val="Normalny"/>
    <w:link w:val="Nagwek1Znak"/>
    <w:uiPriority w:val="9"/>
    <w:qFormat/>
    <w:rsid w:val="004C599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qFormat/>
    <w:rsid w:val="00A476FA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rsid w:val="00A476FA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570A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8AD"/>
  </w:style>
  <w:style w:type="paragraph" w:styleId="Stopka">
    <w:name w:val="footer"/>
    <w:basedOn w:val="Normalny"/>
    <w:link w:val="StopkaZnak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168AD"/>
  </w:style>
  <w:style w:type="paragraph" w:styleId="Tekstdymka">
    <w:name w:val="Balloon Text"/>
    <w:basedOn w:val="Normalny"/>
    <w:link w:val="TekstdymkaZnak"/>
    <w:uiPriority w:val="99"/>
    <w:semiHidden/>
    <w:unhideWhenUsed/>
    <w:rsid w:val="005F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7AB"/>
    <w:rPr>
      <w:rFonts w:ascii="Tahoma" w:hAnsi="Tahoma" w:cs="Tahoma"/>
      <w:sz w:val="16"/>
      <w:szCs w:val="16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DA1267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A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930F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gwekistopkaA">
    <w:name w:val="Nagłówek i stopka A"/>
    <w:rsid w:val="006930F7"/>
    <w:pP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lang w:eastAsia="pl-PL"/>
    </w:rPr>
  </w:style>
  <w:style w:type="character" w:customStyle="1" w:styleId="item">
    <w:name w:val="item"/>
    <w:rsid w:val="006930F7"/>
  </w:style>
  <w:style w:type="character" w:customStyle="1" w:styleId="Nagwek1Znak">
    <w:name w:val="Nagłówek 1 Znak"/>
    <w:basedOn w:val="Domylnaczcionkaakapitu"/>
    <w:link w:val="Nagwek1"/>
    <w:uiPriority w:val="9"/>
    <w:rsid w:val="004C59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599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C599D"/>
    <w:pPr>
      <w:spacing w:after="100" w:line="259" w:lineRule="auto"/>
    </w:pPr>
  </w:style>
  <w:style w:type="character" w:styleId="Hipercze">
    <w:name w:val="Hyperlink"/>
    <w:basedOn w:val="Domylnaczcionkaakapitu"/>
    <w:uiPriority w:val="99"/>
    <w:unhideWhenUsed/>
    <w:rsid w:val="004C599D"/>
    <w:rPr>
      <w:color w:val="0000FF" w:themeColor="hyperlink"/>
      <w:u w:val="single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5D486C"/>
    <w:rPr>
      <w:rFonts w:ascii="Calibri" w:eastAsia="Calibri" w:hAnsi="Calibri" w:cs="Times New Roman"/>
    </w:rPr>
  </w:style>
  <w:style w:type="character" w:customStyle="1" w:styleId="Inne">
    <w:name w:val="Inne_"/>
    <w:basedOn w:val="Domylnaczcionkaakapitu"/>
    <w:link w:val="Inne0"/>
    <w:rsid w:val="00CA6212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CA6212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0E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0E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0E8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5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5E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5E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4B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4B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9333A-5AA4-4162-BBF2-C4203A62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3142</Words>
  <Characters>18856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 Wacławek</cp:lastModifiedBy>
  <cp:revision>4</cp:revision>
  <cp:lastPrinted>2017-07-10T17:19:00Z</cp:lastPrinted>
  <dcterms:created xsi:type="dcterms:W3CDTF">2024-02-06T13:51:00Z</dcterms:created>
  <dcterms:modified xsi:type="dcterms:W3CDTF">2024-02-08T11:55:00Z</dcterms:modified>
</cp:coreProperties>
</file>